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B16A" w14:textId="70634076" w:rsidR="00551DC2" w:rsidRDefault="00891984">
      <w:pPr>
        <w:rPr>
          <w:rFonts w:asciiTheme="majorHAnsi" w:hAnsiTheme="majorHAnsi" w:cstheme="majorHAnsi"/>
        </w:rPr>
      </w:pPr>
      <w:r w:rsidRPr="00891984">
        <w:rPr>
          <w:rFonts w:asciiTheme="majorHAnsi" w:hAnsiTheme="majorHAnsi" w:cstheme="majorHAnsi"/>
        </w:rPr>
        <w:t>Cuneo,</w:t>
      </w:r>
      <w:r w:rsidR="00D8019B">
        <w:rPr>
          <w:rFonts w:asciiTheme="majorHAnsi" w:hAnsiTheme="majorHAnsi" w:cstheme="majorHAnsi"/>
        </w:rPr>
        <w:t xml:space="preserve"> </w:t>
      </w:r>
      <w:r w:rsidR="00FC16F6">
        <w:rPr>
          <w:rFonts w:asciiTheme="majorHAnsi" w:hAnsiTheme="majorHAnsi" w:cstheme="majorHAnsi"/>
        </w:rPr>
        <w:t>7</w:t>
      </w:r>
      <w:r w:rsidR="00D8019B">
        <w:rPr>
          <w:rFonts w:asciiTheme="majorHAnsi" w:hAnsiTheme="majorHAnsi" w:cstheme="majorHAnsi"/>
        </w:rPr>
        <w:t xml:space="preserve"> luglio 2021</w:t>
      </w:r>
    </w:p>
    <w:p w14:paraId="7427EA53" w14:textId="4D87609A" w:rsidR="00891984" w:rsidRDefault="00891984">
      <w:pPr>
        <w:rPr>
          <w:rFonts w:asciiTheme="majorHAnsi" w:hAnsiTheme="majorHAnsi" w:cstheme="majorHAnsi"/>
        </w:rPr>
      </w:pPr>
    </w:p>
    <w:p w14:paraId="5D91C6E4" w14:textId="0FEF9873" w:rsidR="00E164FF" w:rsidRPr="00F91148" w:rsidRDefault="00E164FF" w:rsidP="00E164FF">
      <w:pPr>
        <w:jc w:val="center"/>
        <w:rPr>
          <w:rFonts w:asciiTheme="majorHAnsi" w:hAnsiTheme="majorHAnsi" w:cstheme="majorHAnsi"/>
          <w:b/>
          <w:bCs/>
          <w:sz w:val="24"/>
          <w:szCs w:val="24"/>
        </w:rPr>
      </w:pPr>
      <w:r w:rsidRPr="00F91148">
        <w:rPr>
          <w:rFonts w:asciiTheme="majorHAnsi" w:hAnsiTheme="majorHAnsi" w:cstheme="majorHAnsi"/>
          <w:b/>
          <w:bCs/>
          <w:sz w:val="24"/>
          <w:szCs w:val="24"/>
        </w:rPr>
        <w:t xml:space="preserve">Il Comune di </w:t>
      </w:r>
      <w:r w:rsidR="00C87A09">
        <w:rPr>
          <w:rFonts w:asciiTheme="majorHAnsi" w:hAnsiTheme="majorHAnsi" w:cstheme="majorHAnsi"/>
          <w:b/>
          <w:bCs/>
          <w:sz w:val="24"/>
          <w:szCs w:val="24"/>
        </w:rPr>
        <w:t>Canale</w:t>
      </w:r>
      <w:r w:rsidRPr="00F91148">
        <w:rPr>
          <w:rFonts w:asciiTheme="majorHAnsi" w:hAnsiTheme="majorHAnsi" w:cstheme="majorHAnsi"/>
          <w:b/>
          <w:bCs/>
          <w:sz w:val="24"/>
          <w:szCs w:val="24"/>
        </w:rPr>
        <w:t xml:space="preserve"> riduce la TARI per le “utenze non domestiche”</w:t>
      </w:r>
    </w:p>
    <w:p w14:paraId="0835D32E" w14:textId="7D89F2E7" w:rsidR="00E164FF" w:rsidRPr="00F91148" w:rsidRDefault="00E164FF" w:rsidP="00E164FF">
      <w:pPr>
        <w:jc w:val="center"/>
        <w:rPr>
          <w:rFonts w:asciiTheme="majorHAnsi" w:hAnsiTheme="majorHAnsi" w:cstheme="majorHAnsi"/>
          <w:i/>
          <w:iCs/>
          <w:sz w:val="24"/>
          <w:szCs w:val="24"/>
        </w:rPr>
      </w:pPr>
      <w:r w:rsidRPr="00F91148">
        <w:rPr>
          <w:rFonts w:asciiTheme="majorHAnsi" w:hAnsiTheme="majorHAnsi" w:cstheme="majorHAnsi"/>
          <w:i/>
          <w:iCs/>
          <w:sz w:val="24"/>
          <w:szCs w:val="24"/>
        </w:rPr>
        <w:t>Accolto l’appello di Confartigianato Cuneo</w:t>
      </w:r>
      <w:r w:rsidRPr="00F91148">
        <w:rPr>
          <w:rFonts w:asciiTheme="majorHAnsi" w:hAnsiTheme="majorHAnsi" w:cstheme="majorHAnsi"/>
          <w:i/>
          <w:iCs/>
          <w:sz w:val="24"/>
          <w:szCs w:val="24"/>
        </w:rPr>
        <w:br/>
        <w:t xml:space="preserve"> per sfruttare le risorse messe a disposizione dal DL Sostegni bis</w:t>
      </w:r>
    </w:p>
    <w:p w14:paraId="5B83EA2E" w14:textId="6EBBC8DD" w:rsidR="00E164FF" w:rsidRDefault="00E164FF">
      <w:pPr>
        <w:rPr>
          <w:rFonts w:asciiTheme="majorHAnsi" w:hAnsiTheme="majorHAnsi" w:cstheme="majorHAnsi"/>
        </w:rPr>
      </w:pPr>
    </w:p>
    <w:p w14:paraId="0D92E6AB" w14:textId="77777777" w:rsidR="002F3067" w:rsidRDefault="00E164FF" w:rsidP="00F91148">
      <w:pPr>
        <w:jc w:val="both"/>
        <w:rPr>
          <w:rFonts w:asciiTheme="majorHAnsi" w:hAnsiTheme="majorHAnsi" w:cstheme="majorHAnsi"/>
        </w:rPr>
      </w:pPr>
      <w:r>
        <w:rPr>
          <w:rFonts w:asciiTheme="majorHAnsi" w:hAnsiTheme="majorHAnsi" w:cstheme="majorHAnsi"/>
        </w:rPr>
        <w:t xml:space="preserve">Era stata una delle richieste espresse da Confartigianato alla Politica in fase di definizione del DL Sostegni bis e </w:t>
      </w:r>
      <w:r w:rsidR="002F3067">
        <w:rPr>
          <w:rFonts w:asciiTheme="majorHAnsi" w:hAnsiTheme="majorHAnsi" w:cstheme="majorHAnsi"/>
        </w:rPr>
        <w:t xml:space="preserve">il risultato non si era fatto attendere. Nel decreto, infatti, erano stati stanziati </w:t>
      </w:r>
      <w:r w:rsidR="002F3067" w:rsidRPr="002F3067">
        <w:rPr>
          <w:rFonts w:asciiTheme="majorHAnsi" w:hAnsiTheme="majorHAnsi" w:cstheme="majorHAnsi"/>
        </w:rPr>
        <w:t xml:space="preserve">600 milioni di euro </w:t>
      </w:r>
      <w:r w:rsidR="002F3067">
        <w:rPr>
          <w:rFonts w:asciiTheme="majorHAnsi" w:hAnsiTheme="majorHAnsi" w:cstheme="majorHAnsi"/>
        </w:rPr>
        <w:t>(</w:t>
      </w:r>
      <w:r w:rsidR="002F3067" w:rsidRPr="002F3067">
        <w:rPr>
          <w:rFonts w:asciiTheme="majorHAnsi" w:hAnsiTheme="majorHAnsi" w:cstheme="majorHAnsi"/>
        </w:rPr>
        <w:t>per l’anno 2021</w:t>
      </w:r>
      <w:r w:rsidR="002F3067">
        <w:rPr>
          <w:rFonts w:asciiTheme="majorHAnsi" w:hAnsiTheme="majorHAnsi" w:cstheme="majorHAnsi"/>
        </w:rPr>
        <w:t>)</w:t>
      </w:r>
      <w:r w:rsidR="002F3067" w:rsidRPr="002F3067">
        <w:rPr>
          <w:rFonts w:asciiTheme="majorHAnsi" w:hAnsiTheme="majorHAnsi" w:cstheme="majorHAnsi"/>
        </w:rPr>
        <w:t>, finalizzat</w:t>
      </w:r>
      <w:r w:rsidR="002F3067">
        <w:rPr>
          <w:rFonts w:asciiTheme="majorHAnsi" w:hAnsiTheme="majorHAnsi" w:cstheme="majorHAnsi"/>
        </w:rPr>
        <w:t>i</w:t>
      </w:r>
      <w:r w:rsidR="002F3067" w:rsidRPr="002F3067">
        <w:rPr>
          <w:rFonts w:asciiTheme="majorHAnsi" w:hAnsiTheme="majorHAnsi" w:cstheme="majorHAnsi"/>
        </w:rPr>
        <w:t xml:space="preserve"> alla</w:t>
      </w:r>
      <w:r w:rsidR="002F3067">
        <w:rPr>
          <w:rFonts w:asciiTheme="majorHAnsi" w:hAnsiTheme="majorHAnsi" w:cstheme="majorHAnsi"/>
        </w:rPr>
        <w:t xml:space="preserve"> </w:t>
      </w:r>
      <w:r w:rsidR="002F3067" w:rsidRPr="002F3067">
        <w:rPr>
          <w:rFonts w:asciiTheme="majorHAnsi" w:hAnsiTheme="majorHAnsi" w:cstheme="majorHAnsi"/>
        </w:rPr>
        <w:t>concessione da parte dei Comuni di una riduzione della TARI (Tassa rifiuti) per le attività</w:t>
      </w:r>
      <w:r w:rsidR="002F3067">
        <w:rPr>
          <w:rFonts w:asciiTheme="majorHAnsi" w:hAnsiTheme="majorHAnsi" w:cstheme="majorHAnsi"/>
        </w:rPr>
        <w:t xml:space="preserve"> </w:t>
      </w:r>
      <w:r w:rsidR="002F3067" w:rsidRPr="002F3067">
        <w:rPr>
          <w:rFonts w:asciiTheme="majorHAnsi" w:hAnsiTheme="majorHAnsi" w:cstheme="majorHAnsi"/>
        </w:rPr>
        <w:t>chiuse per emergenza sanitaria.</w:t>
      </w:r>
      <w:r w:rsidR="002F3067">
        <w:rPr>
          <w:rFonts w:asciiTheme="majorHAnsi" w:hAnsiTheme="majorHAnsi" w:cstheme="majorHAnsi"/>
        </w:rPr>
        <w:t xml:space="preserve"> </w:t>
      </w:r>
    </w:p>
    <w:p w14:paraId="3515C48A" w14:textId="4A7CC5CC" w:rsidR="00E164FF" w:rsidRDefault="002F3067" w:rsidP="00F91148">
      <w:pPr>
        <w:jc w:val="both"/>
        <w:rPr>
          <w:rFonts w:asciiTheme="majorHAnsi" w:hAnsiTheme="majorHAnsi" w:cstheme="majorHAnsi"/>
        </w:rPr>
      </w:pPr>
      <w:r>
        <w:rPr>
          <w:rFonts w:asciiTheme="majorHAnsi" w:hAnsiTheme="majorHAnsi" w:cstheme="majorHAnsi"/>
        </w:rPr>
        <w:t>A seguito della pubblicazione del provvedimento in Gazzetta</w:t>
      </w:r>
      <w:r w:rsidR="00F91148">
        <w:rPr>
          <w:rFonts w:asciiTheme="majorHAnsi" w:hAnsiTheme="majorHAnsi" w:cstheme="majorHAnsi"/>
        </w:rPr>
        <w:t xml:space="preserve"> Ufficiale</w:t>
      </w:r>
      <w:r>
        <w:rPr>
          <w:rFonts w:asciiTheme="majorHAnsi" w:hAnsiTheme="majorHAnsi" w:cstheme="majorHAnsi"/>
        </w:rPr>
        <w:t xml:space="preserve">, a fine maggio, Confartigianato Cuneo aveva scritto a tutti i Comuni della Granda </w:t>
      </w:r>
      <w:r w:rsidRPr="002F3067">
        <w:rPr>
          <w:rFonts w:asciiTheme="majorHAnsi" w:hAnsiTheme="majorHAnsi" w:cstheme="majorHAnsi"/>
        </w:rPr>
        <w:t xml:space="preserve">sollecitando l’applicazione della nuova normativa, </w:t>
      </w:r>
      <w:r>
        <w:rPr>
          <w:rFonts w:asciiTheme="majorHAnsi" w:hAnsiTheme="majorHAnsi" w:cstheme="majorHAnsi"/>
        </w:rPr>
        <w:t xml:space="preserve">quale importante segnale a </w:t>
      </w:r>
      <w:r w:rsidRPr="002F3067">
        <w:rPr>
          <w:rFonts w:asciiTheme="majorHAnsi" w:hAnsiTheme="majorHAnsi" w:cstheme="majorHAnsi"/>
        </w:rPr>
        <w:t xml:space="preserve">sostegno </w:t>
      </w:r>
      <w:r>
        <w:rPr>
          <w:rFonts w:asciiTheme="majorHAnsi" w:hAnsiTheme="majorHAnsi" w:cstheme="majorHAnsi"/>
        </w:rPr>
        <w:t>del</w:t>
      </w:r>
      <w:r w:rsidRPr="002F3067">
        <w:rPr>
          <w:rFonts w:asciiTheme="majorHAnsi" w:hAnsiTheme="majorHAnsi" w:cstheme="majorHAnsi"/>
        </w:rPr>
        <w:t>le imprese del territorio impegnate nel difficile percorso della ripartenza.</w:t>
      </w:r>
    </w:p>
    <w:p w14:paraId="342F188C" w14:textId="54A73FCF" w:rsidR="007F0434" w:rsidRDefault="002F3067" w:rsidP="00F91148">
      <w:pPr>
        <w:jc w:val="both"/>
        <w:rPr>
          <w:rFonts w:asciiTheme="majorHAnsi" w:hAnsiTheme="majorHAnsi" w:cstheme="majorHAnsi"/>
        </w:rPr>
      </w:pPr>
      <w:r>
        <w:rPr>
          <w:rFonts w:asciiTheme="majorHAnsi" w:hAnsiTheme="majorHAnsi" w:cstheme="majorHAnsi"/>
        </w:rPr>
        <w:t xml:space="preserve">Ora anche il </w:t>
      </w:r>
      <w:r w:rsidRPr="00D8019B">
        <w:rPr>
          <w:rFonts w:asciiTheme="majorHAnsi" w:hAnsiTheme="majorHAnsi" w:cstheme="majorHAnsi"/>
          <w:b/>
          <w:bCs/>
        </w:rPr>
        <w:t xml:space="preserve">Comune di </w:t>
      </w:r>
      <w:r w:rsidR="00C87A09">
        <w:rPr>
          <w:rFonts w:asciiTheme="majorHAnsi" w:hAnsiTheme="majorHAnsi" w:cstheme="majorHAnsi"/>
          <w:b/>
          <w:bCs/>
        </w:rPr>
        <w:t>Canale</w:t>
      </w:r>
      <w:r>
        <w:rPr>
          <w:rFonts w:asciiTheme="majorHAnsi" w:hAnsiTheme="majorHAnsi" w:cstheme="majorHAnsi"/>
        </w:rPr>
        <w:t xml:space="preserve"> ha recepito l’appello e ridotto il costo della Tari per le utenze non domestiche. </w:t>
      </w:r>
      <w:r w:rsidRPr="007F0434">
        <w:rPr>
          <w:rFonts w:asciiTheme="majorHAnsi" w:hAnsiTheme="majorHAnsi" w:cstheme="majorHAnsi"/>
        </w:rPr>
        <w:t>Importanti le percentuali di sconto</w:t>
      </w:r>
      <w:r w:rsidR="007F0434">
        <w:rPr>
          <w:rFonts w:asciiTheme="majorHAnsi" w:hAnsiTheme="majorHAnsi" w:cstheme="majorHAnsi"/>
        </w:rPr>
        <w:t>, che vanno dal 20 al 50%.</w:t>
      </w:r>
      <w:r w:rsidRPr="007F0434">
        <w:rPr>
          <w:rFonts w:asciiTheme="majorHAnsi" w:hAnsiTheme="majorHAnsi" w:cstheme="majorHAnsi"/>
        </w:rPr>
        <w:t xml:space="preserve"> </w:t>
      </w:r>
    </w:p>
    <w:p w14:paraId="1DEAA6EC" w14:textId="3948CB96" w:rsidR="0050177C" w:rsidRPr="00891984" w:rsidRDefault="0050177C" w:rsidP="00F91148">
      <w:pPr>
        <w:jc w:val="both"/>
        <w:rPr>
          <w:rFonts w:asciiTheme="majorHAnsi" w:hAnsiTheme="majorHAnsi" w:cstheme="majorHAnsi"/>
        </w:rPr>
      </w:pPr>
      <w:r w:rsidRPr="00891984">
        <w:rPr>
          <w:rFonts w:asciiTheme="majorHAnsi" w:hAnsiTheme="majorHAnsi" w:cstheme="majorHAnsi"/>
        </w:rPr>
        <w:t>«</w:t>
      </w:r>
      <w:r w:rsidRPr="00F91148">
        <w:rPr>
          <w:rFonts w:asciiTheme="majorHAnsi" w:hAnsiTheme="majorHAnsi" w:cstheme="majorHAnsi"/>
          <w:i/>
          <w:iCs/>
        </w:rPr>
        <w:t xml:space="preserve">Le nostre istanze – </w:t>
      </w:r>
      <w:r w:rsidRPr="00F91148">
        <w:rPr>
          <w:rFonts w:asciiTheme="majorHAnsi" w:hAnsiTheme="majorHAnsi" w:cstheme="majorHAnsi"/>
        </w:rPr>
        <w:t xml:space="preserve">spiega </w:t>
      </w:r>
      <w:r w:rsidRPr="00F91148">
        <w:rPr>
          <w:rFonts w:asciiTheme="majorHAnsi" w:hAnsiTheme="majorHAnsi" w:cstheme="majorHAnsi"/>
          <w:b/>
          <w:bCs/>
        </w:rPr>
        <w:t>Joseph Meineri</w:t>
      </w:r>
      <w:r w:rsidRPr="00F91148">
        <w:rPr>
          <w:rFonts w:asciiTheme="majorHAnsi" w:hAnsiTheme="majorHAnsi" w:cstheme="majorHAnsi"/>
        </w:rPr>
        <w:t>, direttore generale di Confartigianato Cuneo</w:t>
      </w:r>
      <w:r w:rsidRPr="00F91148">
        <w:rPr>
          <w:rFonts w:asciiTheme="majorHAnsi" w:hAnsiTheme="majorHAnsi" w:cstheme="majorHAnsi"/>
          <w:i/>
          <w:iCs/>
        </w:rPr>
        <w:t xml:space="preserve"> – partivano dai “mancati sconti” che le imprese avrebbero dovuto leggere in bolletta e che già avevamo richiesto durante il primo lockdown del 2020 e deliberati da ARERA (Autorità di Regolazione per Energia Reti e Ambiente) ma che, purtroppo, non avevano trovato completa applicazione</w:t>
      </w:r>
      <w:r w:rsidRPr="00891984">
        <w:rPr>
          <w:rFonts w:asciiTheme="majorHAnsi" w:hAnsiTheme="majorHAnsi" w:cstheme="majorHAnsi"/>
        </w:rPr>
        <w:t>»</w:t>
      </w:r>
      <w:r>
        <w:rPr>
          <w:rFonts w:asciiTheme="majorHAnsi" w:hAnsiTheme="majorHAnsi" w:cstheme="majorHAnsi"/>
        </w:rPr>
        <w:t>.</w:t>
      </w:r>
    </w:p>
    <w:p w14:paraId="3D5EBD04" w14:textId="37769753" w:rsidR="0050177C" w:rsidRDefault="0050177C" w:rsidP="00F91148">
      <w:pPr>
        <w:jc w:val="both"/>
        <w:rPr>
          <w:rFonts w:asciiTheme="majorHAnsi" w:hAnsiTheme="majorHAnsi" w:cstheme="majorHAnsi"/>
        </w:rPr>
      </w:pPr>
      <w:r w:rsidRPr="00891984">
        <w:rPr>
          <w:rFonts w:asciiTheme="majorHAnsi" w:hAnsiTheme="majorHAnsi" w:cstheme="majorHAnsi"/>
        </w:rPr>
        <w:t>«</w:t>
      </w:r>
      <w:r w:rsidRPr="00F91148">
        <w:rPr>
          <w:rFonts w:asciiTheme="majorHAnsi" w:hAnsiTheme="majorHAnsi" w:cstheme="majorHAnsi"/>
          <w:i/>
          <w:iCs/>
        </w:rPr>
        <w:t xml:space="preserve">Si tratta – </w:t>
      </w:r>
      <w:r w:rsidRPr="00F91148">
        <w:rPr>
          <w:rFonts w:asciiTheme="majorHAnsi" w:hAnsiTheme="majorHAnsi" w:cstheme="majorHAnsi"/>
        </w:rPr>
        <w:t xml:space="preserve">aggiunge </w:t>
      </w:r>
      <w:r w:rsidR="00C87A09">
        <w:rPr>
          <w:rFonts w:asciiTheme="majorHAnsi" w:hAnsiTheme="majorHAnsi" w:cstheme="majorHAnsi"/>
          <w:b/>
          <w:bCs/>
        </w:rPr>
        <w:t>Daniele Casetta</w:t>
      </w:r>
      <w:r w:rsidRPr="00F91148">
        <w:rPr>
          <w:rFonts w:asciiTheme="majorHAnsi" w:hAnsiTheme="majorHAnsi" w:cstheme="majorHAnsi"/>
        </w:rPr>
        <w:t xml:space="preserve">, presidente di Confartigianato Cuneo – Zona di </w:t>
      </w:r>
      <w:r w:rsidR="00C87A09">
        <w:rPr>
          <w:rFonts w:asciiTheme="majorHAnsi" w:hAnsiTheme="majorHAnsi" w:cstheme="majorHAnsi"/>
        </w:rPr>
        <w:t>Alba</w:t>
      </w:r>
      <w:r w:rsidRPr="00F91148">
        <w:rPr>
          <w:rFonts w:asciiTheme="majorHAnsi" w:hAnsiTheme="majorHAnsi" w:cstheme="majorHAnsi"/>
          <w:i/>
          <w:iCs/>
        </w:rPr>
        <w:t xml:space="preserve"> – di un importante risultato a favore delle imprese, per le quali la TARI può rappresentare un onere di migliaia di euro. L’applicazione degli sconti non poteva che essere la giusta ed equa soluzione per attività produttive chiuse che non </w:t>
      </w:r>
      <w:r w:rsidR="00F91148">
        <w:rPr>
          <w:rFonts w:asciiTheme="majorHAnsi" w:hAnsiTheme="majorHAnsi" w:cstheme="majorHAnsi"/>
          <w:i/>
          <w:iCs/>
        </w:rPr>
        <w:t>avevano</w:t>
      </w:r>
      <w:r w:rsidRPr="00F91148">
        <w:rPr>
          <w:rFonts w:asciiTheme="majorHAnsi" w:hAnsiTheme="majorHAnsi" w:cstheme="majorHAnsi"/>
          <w:i/>
          <w:iCs/>
        </w:rPr>
        <w:t xml:space="preserve"> prodotto rifiuti per diversi mesi nel corso del 2020. Ringraziamo il Sindaco </w:t>
      </w:r>
      <w:r w:rsidR="00C87A09">
        <w:rPr>
          <w:rFonts w:asciiTheme="majorHAnsi" w:hAnsiTheme="majorHAnsi" w:cstheme="majorHAnsi"/>
          <w:i/>
          <w:iCs/>
        </w:rPr>
        <w:t>Enrico Faccenda</w:t>
      </w:r>
      <w:r w:rsidRPr="00F91148">
        <w:rPr>
          <w:rFonts w:asciiTheme="majorHAnsi" w:hAnsiTheme="majorHAnsi" w:cstheme="majorHAnsi"/>
          <w:i/>
          <w:iCs/>
        </w:rPr>
        <w:t xml:space="preserve"> e l’amministrazione comunale per la grande disponibilità confermata anche in questa occasione</w:t>
      </w:r>
      <w:r w:rsidRPr="00891984">
        <w:rPr>
          <w:rFonts w:asciiTheme="majorHAnsi" w:hAnsiTheme="majorHAnsi" w:cstheme="majorHAnsi"/>
        </w:rPr>
        <w:t>»</w:t>
      </w:r>
      <w:r>
        <w:rPr>
          <w:rFonts w:asciiTheme="majorHAnsi" w:hAnsiTheme="majorHAnsi" w:cstheme="majorHAnsi"/>
        </w:rPr>
        <w:t>.</w:t>
      </w:r>
    </w:p>
    <w:p w14:paraId="519E9F6A" w14:textId="65356867" w:rsidR="0050177C" w:rsidRDefault="00F91148" w:rsidP="00F91148">
      <w:pPr>
        <w:jc w:val="both"/>
        <w:rPr>
          <w:rFonts w:asciiTheme="majorHAnsi" w:hAnsiTheme="majorHAnsi" w:cstheme="majorHAnsi"/>
        </w:rPr>
      </w:pPr>
      <w:r w:rsidRPr="00891984">
        <w:rPr>
          <w:rFonts w:asciiTheme="majorHAnsi" w:hAnsiTheme="majorHAnsi" w:cstheme="majorHAnsi"/>
        </w:rPr>
        <w:t>«</w:t>
      </w:r>
      <w:r w:rsidR="0050177C" w:rsidRPr="00F91148">
        <w:rPr>
          <w:rFonts w:asciiTheme="majorHAnsi" w:hAnsiTheme="majorHAnsi" w:cstheme="majorHAnsi"/>
          <w:i/>
          <w:iCs/>
        </w:rPr>
        <w:t xml:space="preserve">Apprendiamo con favore – </w:t>
      </w:r>
      <w:r w:rsidR="0050177C" w:rsidRPr="00F91148">
        <w:rPr>
          <w:rFonts w:asciiTheme="majorHAnsi" w:hAnsiTheme="majorHAnsi" w:cstheme="majorHAnsi"/>
        </w:rPr>
        <w:t xml:space="preserve">conclude </w:t>
      </w:r>
      <w:r w:rsidR="0050177C" w:rsidRPr="00F91148">
        <w:rPr>
          <w:rFonts w:asciiTheme="majorHAnsi" w:hAnsiTheme="majorHAnsi" w:cstheme="majorHAnsi"/>
          <w:b/>
          <w:bCs/>
        </w:rPr>
        <w:t>Luca Crosetto</w:t>
      </w:r>
      <w:r w:rsidRPr="00F91148">
        <w:rPr>
          <w:rFonts w:asciiTheme="majorHAnsi" w:hAnsiTheme="majorHAnsi" w:cstheme="majorHAnsi"/>
        </w:rPr>
        <w:t>, presidente territoriale di Confartigianato Cuneo</w:t>
      </w:r>
      <w:r w:rsidR="0050177C" w:rsidRPr="00F91148">
        <w:rPr>
          <w:rFonts w:asciiTheme="majorHAnsi" w:hAnsiTheme="majorHAnsi" w:cstheme="majorHAnsi"/>
          <w:i/>
          <w:iCs/>
        </w:rPr>
        <w:t xml:space="preserve"> – della delibera del Comune di </w:t>
      </w:r>
      <w:r w:rsidR="00C87A09">
        <w:rPr>
          <w:rFonts w:asciiTheme="majorHAnsi" w:hAnsiTheme="majorHAnsi" w:cstheme="majorHAnsi"/>
          <w:i/>
          <w:iCs/>
        </w:rPr>
        <w:t>Canale</w:t>
      </w:r>
      <w:r w:rsidR="0050177C" w:rsidRPr="00F91148">
        <w:rPr>
          <w:rFonts w:asciiTheme="majorHAnsi" w:hAnsiTheme="majorHAnsi" w:cstheme="majorHAnsi"/>
          <w:i/>
          <w:iCs/>
        </w:rPr>
        <w:t>, che si aggiunge a quelle di altri Comuni cuneesi e alla quale, auspichiamo, ne seguiranno altre. Più in generale continueremo ad impegnarci, ad ogni livello, per arrivare ad un più consistente alleggerimento della fiscalità a favore dell’intero mondo produttivo</w:t>
      </w:r>
      <w:r w:rsidRPr="00891984">
        <w:rPr>
          <w:rFonts w:asciiTheme="majorHAnsi" w:hAnsiTheme="majorHAnsi" w:cstheme="majorHAnsi"/>
        </w:rPr>
        <w:t>»</w:t>
      </w:r>
      <w:r>
        <w:rPr>
          <w:rFonts w:asciiTheme="majorHAnsi" w:hAnsiTheme="majorHAnsi" w:cstheme="majorHAnsi"/>
        </w:rPr>
        <w:t>.</w:t>
      </w:r>
    </w:p>
    <w:sectPr w:rsidR="0050177C"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E7AB" w14:textId="77777777" w:rsidR="001A0A7F" w:rsidRDefault="001A0A7F" w:rsidP="00891984">
      <w:pPr>
        <w:spacing w:after="0" w:line="240" w:lineRule="auto"/>
      </w:pPr>
      <w:r>
        <w:separator/>
      </w:r>
    </w:p>
  </w:endnote>
  <w:endnote w:type="continuationSeparator" w:id="0">
    <w:p w14:paraId="07906131" w14:textId="77777777" w:rsidR="001A0A7F" w:rsidRDefault="001A0A7F"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5300"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0B5FB4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0076535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3933" w14:textId="77777777" w:rsidR="001A0A7F" w:rsidRDefault="001A0A7F" w:rsidP="00891984">
      <w:pPr>
        <w:spacing w:after="0" w:line="240" w:lineRule="auto"/>
      </w:pPr>
      <w:r>
        <w:separator/>
      </w:r>
    </w:p>
  </w:footnote>
  <w:footnote w:type="continuationSeparator" w:id="0">
    <w:p w14:paraId="527BDED7" w14:textId="77777777" w:rsidR="001A0A7F" w:rsidRDefault="001A0A7F"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6E18" w14:textId="77777777" w:rsidR="00891984" w:rsidRDefault="00891984" w:rsidP="00891984">
    <w:pPr>
      <w:pStyle w:val="Intestazione"/>
      <w:jc w:val="center"/>
    </w:pPr>
    <w:r>
      <w:rPr>
        <w:noProof/>
      </w:rPr>
      <w:drawing>
        <wp:inline distT="0" distB="0" distL="0" distR="0" wp14:anchorId="53234962" wp14:editId="0BC31556">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1A2830D0"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5CD7980"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2E567D8"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6BAE78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80C04"/>
    <w:rsid w:val="001A0A7F"/>
    <w:rsid w:val="001F0565"/>
    <w:rsid w:val="002D1888"/>
    <w:rsid w:val="002F3067"/>
    <w:rsid w:val="0050177C"/>
    <w:rsid w:val="00551DC2"/>
    <w:rsid w:val="00632537"/>
    <w:rsid w:val="007F0434"/>
    <w:rsid w:val="00891984"/>
    <w:rsid w:val="00B63573"/>
    <w:rsid w:val="00BC4DA9"/>
    <w:rsid w:val="00C42774"/>
    <w:rsid w:val="00C626E6"/>
    <w:rsid w:val="00C87A09"/>
    <w:rsid w:val="00D8019B"/>
    <w:rsid w:val="00DA538A"/>
    <w:rsid w:val="00E164FF"/>
    <w:rsid w:val="00F805AF"/>
    <w:rsid w:val="00F91148"/>
    <w:rsid w:val="00FC1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15E8A"/>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355</Words>
  <Characters>2024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9</cp:revision>
  <cp:lastPrinted>2021-07-05T07:53:00Z</cp:lastPrinted>
  <dcterms:created xsi:type="dcterms:W3CDTF">2018-03-28T14:00:00Z</dcterms:created>
  <dcterms:modified xsi:type="dcterms:W3CDTF">2021-07-07T06:36:00Z</dcterms:modified>
</cp:coreProperties>
</file>