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22F43" w14:textId="77777777" w:rsidR="004D2AEF" w:rsidRPr="00590338" w:rsidRDefault="004D2AEF" w:rsidP="004D2AEF">
      <w:pPr>
        <w:rPr>
          <w:rFonts w:cstheme="minorHAnsi"/>
        </w:rPr>
      </w:pPr>
      <w:r w:rsidRPr="00590338">
        <w:rPr>
          <w:rFonts w:cstheme="minorHAnsi"/>
        </w:rPr>
        <w:t>Cuneo, 6 maggio 2021</w:t>
      </w:r>
    </w:p>
    <w:p w14:paraId="060BEB75" w14:textId="77777777" w:rsidR="004D2AEF" w:rsidRPr="00590338" w:rsidRDefault="004D2AEF" w:rsidP="004D2AEF">
      <w:pPr>
        <w:jc w:val="center"/>
        <w:rPr>
          <w:rFonts w:cstheme="minorHAnsi"/>
          <w:b/>
        </w:rPr>
      </w:pPr>
    </w:p>
    <w:p w14:paraId="64E4A071" w14:textId="77777777" w:rsidR="00590338" w:rsidRDefault="004D2AEF" w:rsidP="004D2AEF">
      <w:pPr>
        <w:jc w:val="center"/>
        <w:rPr>
          <w:rFonts w:cstheme="minorHAnsi"/>
          <w:b/>
          <w:sz w:val="28"/>
          <w:szCs w:val="28"/>
        </w:rPr>
      </w:pPr>
      <w:r w:rsidRPr="00590338">
        <w:rPr>
          <w:rFonts w:cstheme="minorHAnsi"/>
          <w:b/>
          <w:sz w:val="28"/>
          <w:szCs w:val="28"/>
        </w:rPr>
        <w:t>Confartigianato Cuneo e MIAC insieme</w:t>
      </w:r>
      <w:r w:rsidR="00590338">
        <w:rPr>
          <w:rFonts w:cstheme="minorHAnsi"/>
          <w:b/>
          <w:sz w:val="28"/>
          <w:szCs w:val="28"/>
        </w:rPr>
        <w:br/>
      </w:r>
      <w:r w:rsidRPr="00590338">
        <w:rPr>
          <w:rFonts w:cstheme="minorHAnsi"/>
          <w:b/>
          <w:sz w:val="28"/>
          <w:szCs w:val="28"/>
        </w:rPr>
        <w:t>per sostenere lo sviluppo di imprese e territorio</w:t>
      </w:r>
    </w:p>
    <w:p w14:paraId="51FCDA1A" w14:textId="5C4F2FAB" w:rsidR="004D2AEF" w:rsidRPr="00590338" w:rsidRDefault="00590338" w:rsidP="004D2AEF">
      <w:pPr>
        <w:jc w:val="center"/>
        <w:rPr>
          <w:rFonts w:cstheme="minorHAnsi"/>
          <w:i/>
          <w:sz w:val="24"/>
          <w:szCs w:val="24"/>
        </w:rPr>
      </w:pPr>
      <w:r w:rsidRPr="00590338">
        <w:rPr>
          <w:rFonts w:cstheme="minorHAnsi"/>
          <w:b/>
          <w:sz w:val="10"/>
          <w:szCs w:val="10"/>
        </w:rPr>
        <w:br/>
      </w:r>
      <w:r w:rsidR="004D2AEF" w:rsidRPr="00590338">
        <w:rPr>
          <w:rFonts w:cstheme="minorHAnsi"/>
          <w:i/>
          <w:sz w:val="24"/>
          <w:szCs w:val="24"/>
        </w:rPr>
        <w:t xml:space="preserve">Firmato un protocollo d’intesa che guarda ad innovazione, piani strategici e formazione </w:t>
      </w:r>
    </w:p>
    <w:p w14:paraId="42666398" w14:textId="77777777" w:rsidR="00590338" w:rsidRDefault="00590338" w:rsidP="004D2AEF">
      <w:pPr>
        <w:jc w:val="both"/>
        <w:rPr>
          <w:rFonts w:cstheme="minorHAnsi"/>
        </w:rPr>
      </w:pPr>
    </w:p>
    <w:p w14:paraId="6C47F7C3" w14:textId="31EBE96A" w:rsidR="004D2AEF" w:rsidRPr="00590338" w:rsidRDefault="004D2AEF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 xml:space="preserve">Puntare su uno sviluppo integrato del territorio che coinvolga ambiente, imprese e comunità guardando ad un futuro sostenibile e competitivo sul mercato globale. Questo, in sintesi, il progetto condiviso da Confartigianato Imprese Cuneo e Mercato Ingrosso Agroalimentare Cuneo, contenuto in un protocollo d’intesa a firma dei presidenti, dell’Associazione </w:t>
      </w:r>
      <w:r w:rsidRPr="00590338">
        <w:rPr>
          <w:rFonts w:cstheme="minorHAnsi"/>
          <w:b/>
        </w:rPr>
        <w:t>Luca Crosetto</w:t>
      </w:r>
      <w:r w:rsidRPr="00590338">
        <w:rPr>
          <w:rFonts w:cstheme="minorHAnsi"/>
        </w:rPr>
        <w:t xml:space="preserve"> e della realtà consortile </w:t>
      </w:r>
      <w:r w:rsidRPr="00590338">
        <w:rPr>
          <w:rFonts w:cstheme="minorHAnsi"/>
          <w:b/>
        </w:rPr>
        <w:t>Marcello Cavallo</w:t>
      </w:r>
      <w:r w:rsidRPr="00590338">
        <w:rPr>
          <w:rFonts w:cstheme="minorHAnsi"/>
        </w:rPr>
        <w:t>.</w:t>
      </w:r>
    </w:p>
    <w:p w14:paraId="1FF8F3F8" w14:textId="77777777" w:rsidR="004D2AEF" w:rsidRPr="00590338" w:rsidRDefault="004D2AEF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 xml:space="preserve">Nell’accordo, entrambi i soggetti mettono a disposizione il loro nutrito know-how nell’elaborazione di nuove progettualità che possano agevolare lo sviluppo economico e sociale della terra cuneese, attraverso tre asset principali: innovazione, internazionalizzazione e formazione.  </w:t>
      </w:r>
    </w:p>
    <w:p w14:paraId="2CB43BF3" w14:textId="77777777" w:rsidR="004D2AEF" w:rsidRPr="00590338" w:rsidRDefault="004D2AEF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>Da un lato Confartigianato Imprese Cuneo, che con le sue 9000 aziende associate rappresenta una realtà economica di particolare spessore e ben radicata sul territorio, in grado di intercettare i bisogni della PMI in termini di innovazione tecnologica e gestionale</w:t>
      </w:r>
    </w:p>
    <w:p w14:paraId="196C9E5D" w14:textId="77777777" w:rsidR="004D2AEF" w:rsidRPr="00590338" w:rsidRDefault="004D2AEF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>Dall’altro c’</w:t>
      </w:r>
      <w:r w:rsidR="000B5851" w:rsidRPr="00590338">
        <w:rPr>
          <w:rFonts w:cstheme="minorHAnsi"/>
        </w:rPr>
        <w:t>è MIAC</w:t>
      </w:r>
      <w:r w:rsidRPr="00590338">
        <w:rPr>
          <w:rFonts w:cstheme="minorHAnsi"/>
        </w:rPr>
        <w:t xml:space="preserve"> insieme ad Agrifood, uno dei sette Poli di innovazione del Piemonte, di cui il Mercato Ingrosso Alimentare è ente gestore. Una realtà oggi in grado di avviare moderne attività di ricerca oltre a diffondere, trasferire e valorizzare nel settore agroalimentare conoscenze e tecniche innovative in collaborazione con Enti, Istituzioni ed Università.</w:t>
      </w:r>
    </w:p>
    <w:p w14:paraId="77041B64" w14:textId="77777777" w:rsidR="004D2AEF" w:rsidRPr="00590338" w:rsidRDefault="004D2AEF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>Il risultato, una sinergia composita e altamente qualificata che, con il supporto dei Fondi Europei 2021/2027, potrebbe diventare una leva strategica per un vero e proprio rilancio dell’economia territoriale nell’ottica del rinnovamento, generando una positiva ricaduta anche su ambiente e vita sociale.</w:t>
      </w:r>
    </w:p>
    <w:p w14:paraId="739BC1B6" w14:textId="77777777" w:rsidR="00891984" w:rsidRPr="00590338" w:rsidRDefault="00891984" w:rsidP="00590338">
      <w:pPr>
        <w:spacing w:after="120"/>
        <w:jc w:val="both"/>
        <w:rPr>
          <w:rFonts w:cstheme="minorHAnsi"/>
        </w:rPr>
      </w:pPr>
      <w:r w:rsidRPr="00590338">
        <w:rPr>
          <w:rFonts w:cstheme="minorHAnsi"/>
        </w:rPr>
        <w:t>«</w:t>
      </w:r>
      <w:r w:rsidR="004D2AEF" w:rsidRPr="00590338">
        <w:rPr>
          <w:rFonts w:cstheme="minorHAnsi"/>
          <w:i/>
        </w:rPr>
        <w:t>Stiamo vivendo un momento epocale</w:t>
      </w:r>
      <w:r w:rsidR="004D2AEF" w:rsidRPr="00590338">
        <w:rPr>
          <w:rFonts w:cstheme="minorHAnsi"/>
        </w:rPr>
        <w:t xml:space="preserve"> – commenta il presidente di Confartigianato Imprese Cuneo </w:t>
      </w:r>
      <w:r w:rsidR="004D2AEF" w:rsidRPr="00590338">
        <w:rPr>
          <w:rFonts w:cstheme="minorHAnsi"/>
          <w:b/>
        </w:rPr>
        <w:t>Luca</w:t>
      </w:r>
      <w:r w:rsidR="004D2AEF" w:rsidRPr="00590338">
        <w:rPr>
          <w:rFonts w:cstheme="minorHAnsi"/>
        </w:rPr>
        <w:t xml:space="preserve"> </w:t>
      </w:r>
      <w:r w:rsidR="004D2AEF" w:rsidRPr="00590338">
        <w:rPr>
          <w:rFonts w:cstheme="minorHAnsi"/>
          <w:b/>
        </w:rPr>
        <w:t>Crosetto</w:t>
      </w:r>
      <w:r w:rsidR="004D2AEF" w:rsidRPr="00590338">
        <w:rPr>
          <w:rFonts w:cstheme="minorHAnsi"/>
        </w:rPr>
        <w:t xml:space="preserve"> – </w:t>
      </w:r>
      <w:r w:rsidR="004D2AEF" w:rsidRPr="00590338">
        <w:rPr>
          <w:rFonts w:cstheme="minorHAnsi"/>
          <w:i/>
        </w:rPr>
        <w:t xml:space="preserve">nel quale l’economia, come </w:t>
      </w:r>
      <w:r w:rsidR="000B5851" w:rsidRPr="00590338">
        <w:rPr>
          <w:rFonts w:cstheme="minorHAnsi"/>
          <w:i/>
        </w:rPr>
        <w:t xml:space="preserve">in passato è avvenuto </w:t>
      </w:r>
      <w:r w:rsidR="004D2AEF" w:rsidRPr="00590338">
        <w:rPr>
          <w:rFonts w:cstheme="minorHAnsi"/>
          <w:i/>
        </w:rPr>
        <w:t>dopo i gravi eventi bellici, ha urgente bisogno di rinnovarsi e ripartire</w:t>
      </w:r>
      <w:r w:rsidR="004D2AEF" w:rsidRPr="00590338">
        <w:rPr>
          <w:rFonts w:cstheme="minorHAnsi"/>
        </w:rPr>
        <w:t xml:space="preserve">. </w:t>
      </w:r>
      <w:r w:rsidR="004D2AEF" w:rsidRPr="00590338">
        <w:rPr>
          <w:rFonts w:cstheme="minorHAnsi"/>
          <w:i/>
        </w:rPr>
        <w:t xml:space="preserve">Le nostre imprese, vere e proprie fucine di </w:t>
      </w:r>
      <w:r w:rsidR="001E5F5C" w:rsidRPr="00590338">
        <w:rPr>
          <w:rFonts w:cstheme="minorHAnsi"/>
          <w:i/>
        </w:rPr>
        <w:t xml:space="preserve">alta </w:t>
      </w:r>
      <w:r w:rsidR="004D2AEF" w:rsidRPr="00590338">
        <w:rPr>
          <w:rFonts w:cstheme="minorHAnsi"/>
          <w:i/>
        </w:rPr>
        <w:t>quali</w:t>
      </w:r>
      <w:r w:rsidR="001E5F5C" w:rsidRPr="00590338">
        <w:rPr>
          <w:rFonts w:cstheme="minorHAnsi"/>
          <w:i/>
        </w:rPr>
        <w:t>tà</w:t>
      </w:r>
      <w:r w:rsidR="004D2AEF" w:rsidRPr="00590338">
        <w:rPr>
          <w:rFonts w:cstheme="minorHAnsi"/>
          <w:i/>
        </w:rPr>
        <w:t xml:space="preserve">, devono al più presto colmare quel </w:t>
      </w:r>
      <w:proofErr w:type="gramStart"/>
      <w:r w:rsidR="004D2AEF" w:rsidRPr="00590338">
        <w:rPr>
          <w:rFonts w:cstheme="minorHAnsi"/>
          <w:i/>
        </w:rPr>
        <w:t>gap</w:t>
      </w:r>
      <w:proofErr w:type="gramEnd"/>
      <w:r w:rsidR="004D2AEF" w:rsidRPr="00590338">
        <w:rPr>
          <w:rFonts w:cstheme="minorHAnsi"/>
          <w:i/>
        </w:rPr>
        <w:t xml:space="preserve"> innovativo che permetta loro di posizionarsi sui mercati nazionali ed internazionali con maggiore forza competitiva. </w:t>
      </w:r>
      <w:r w:rsidR="001E5F5C" w:rsidRPr="00590338">
        <w:rPr>
          <w:rFonts w:cstheme="minorHAnsi"/>
          <w:i/>
        </w:rPr>
        <w:t>Attraverso</w:t>
      </w:r>
      <w:r w:rsidR="004D2AEF" w:rsidRPr="00590338">
        <w:rPr>
          <w:rFonts w:cstheme="minorHAnsi"/>
          <w:i/>
        </w:rPr>
        <w:t xml:space="preserve"> questa collaborazione, Confartigianato Cuneo</w:t>
      </w:r>
      <w:r w:rsidR="001E5F5C" w:rsidRPr="00590338">
        <w:rPr>
          <w:rFonts w:cstheme="minorHAnsi"/>
          <w:i/>
        </w:rPr>
        <w:t xml:space="preserve"> confe</w:t>
      </w:r>
      <w:r w:rsidR="009A06E6" w:rsidRPr="00590338">
        <w:rPr>
          <w:rFonts w:cstheme="minorHAnsi"/>
          <w:i/>
        </w:rPr>
        <w:t>rma il suo impegno nell’accompagnare</w:t>
      </w:r>
      <w:r w:rsidR="001E5F5C" w:rsidRPr="00590338">
        <w:rPr>
          <w:rFonts w:cstheme="minorHAnsi"/>
          <w:i/>
        </w:rPr>
        <w:t xml:space="preserve"> </w:t>
      </w:r>
      <w:r w:rsidR="009A06E6" w:rsidRPr="00590338">
        <w:rPr>
          <w:rFonts w:cstheme="minorHAnsi"/>
          <w:i/>
        </w:rPr>
        <w:t>le aziende associate verso una nuova visione imprenditoriale</w:t>
      </w:r>
      <w:r w:rsidR="000B5851" w:rsidRPr="00590338">
        <w:rPr>
          <w:rFonts w:cstheme="minorHAnsi"/>
          <w:i/>
        </w:rPr>
        <w:t>,</w:t>
      </w:r>
      <w:r w:rsidR="009A06E6" w:rsidRPr="00590338">
        <w:rPr>
          <w:rFonts w:cstheme="minorHAnsi"/>
          <w:i/>
        </w:rPr>
        <w:t xml:space="preserve"> più</w:t>
      </w:r>
      <w:r w:rsidR="000B5851" w:rsidRPr="00590338">
        <w:rPr>
          <w:rFonts w:cstheme="minorHAnsi"/>
          <w:i/>
        </w:rPr>
        <w:t xml:space="preserve"> innovativa e pronta ad affrontare le sfide future</w:t>
      </w:r>
      <w:r w:rsidRPr="00590338">
        <w:rPr>
          <w:rFonts w:cstheme="minorHAnsi"/>
        </w:rPr>
        <w:t>»</w:t>
      </w:r>
      <w:r w:rsidR="000B5851" w:rsidRPr="00590338">
        <w:rPr>
          <w:rFonts w:cstheme="minorHAnsi"/>
        </w:rPr>
        <w:t>.</w:t>
      </w:r>
    </w:p>
    <w:p w14:paraId="0B93A322" w14:textId="245A9BA4" w:rsidR="00590338" w:rsidRPr="00590338" w:rsidRDefault="000B5851" w:rsidP="00590338">
      <w:pPr>
        <w:spacing w:after="120"/>
        <w:jc w:val="both"/>
        <w:rPr>
          <w:rFonts w:cstheme="minorHAnsi"/>
          <w:i/>
        </w:rPr>
      </w:pPr>
      <w:r w:rsidRPr="00590338">
        <w:rPr>
          <w:rFonts w:cstheme="minorHAnsi"/>
        </w:rPr>
        <w:t>«</w:t>
      </w:r>
      <w:r w:rsidRPr="00590338">
        <w:rPr>
          <w:rFonts w:cstheme="minorHAnsi"/>
          <w:i/>
        </w:rPr>
        <w:t>Il tessuto imprenditoriale cuneese</w:t>
      </w:r>
      <w:r w:rsidRPr="00590338">
        <w:rPr>
          <w:rFonts w:cstheme="minorHAnsi"/>
        </w:rPr>
        <w:t xml:space="preserve"> – sottolinea il presidente del MIAC </w:t>
      </w:r>
      <w:r w:rsidRPr="00590338">
        <w:rPr>
          <w:rFonts w:cstheme="minorHAnsi"/>
          <w:b/>
        </w:rPr>
        <w:t>Marcello Cavallo</w:t>
      </w:r>
      <w:r w:rsidRPr="00590338">
        <w:rPr>
          <w:rFonts w:cstheme="minorHAnsi"/>
        </w:rPr>
        <w:t xml:space="preserve"> – </w:t>
      </w:r>
      <w:r w:rsidRPr="00590338">
        <w:rPr>
          <w:rFonts w:cstheme="minorHAnsi"/>
          <w:i/>
        </w:rPr>
        <w:t>per acquisire maggiore capacità competitiva ha necessità di avviare un rapido processo di ammodernamento dei suoi sistemi operativi e gestionali.</w:t>
      </w:r>
      <w:r w:rsidR="009C156C" w:rsidRPr="00590338">
        <w:rPr>
          <w:rFonts w:cstheme="minorHAnsi"/>
        </w:rPr>
        <w:t xml:space="preserve"> </w:t>
      </w:r>
      <w:r w:rsidR="009C156C" w:rsidRPr="00590338">
        <w:rPr>
          <w:rFonts w:cstheme="minorHAnsi"/>
          <w:i/>
        </w:rPr>
        <w:t>MIAC, tramite il Polo Ag</w:t>
      </w:r>
      <w:r w:rsidR="008377CC" w:rsidRPr="00590338">
        <w:rPr>
          <w:rFonts w:cstheme="minorHAnsi"/>
          <w:i/>
        </w:rPr>
        <w:t xml:space="preserve">rifood, </w:t>
      </w:r>
      <w:r w:rsidR="007440C7" w:rsidRPr="00590338">
        <w:rPr>
          <w:rFonts w:cstheme="minorHAnsi"/>
          <w:i/>
        </w:rPr>
        <w:t xml:space="preserve">è al servizio delle imprese e </w:t>
      </w:r>
      <w:r w:rsidR="008377CC" w:rsidRPr="00590338">
        <w:rPr>
          <w:rFonts w:cstheme="minorHAnsi"/>
          <w:i/>
        </w:rPr>
        <w:t xml:space="preserve">punta </w:t>
      </w:r>
      <w:r w:rsidR="007440C7" w:rsidRPr="00590338">
        <w:rPr>
          <w:rFonts w:cstheme="minorHAnsi"/>
          <w:i/>
        </w:rPr>
        <w:t xml:space="preserve">in particolare alla loro </w:t>
      </w:r>
      <w:r w:rsidR="009C156C" w:rsidRPr="00590338">
        <w:rPr>
          <w:rFonts w:cstheme="minorHAnsi"/>
          <w:i/>
        </w:rPr>
        <w:t xml:space="preserve">innovazione </w:t>
      </w:r>
      <w:r w:rsidR="008377CC" w:rsidRPr="00590338">
        <w:rPr>
          <w:rFonts w:cstheme="minorHAnsi"/>
          <w:i/>
        </w:rPr>
        <w:t>mettendo in rete mondo produttivo e realtà operative nei campi della r</w:t>
      </w:r>
      <w:r w:rsidR="00974ACA" w:rsidRPr="00590338">
        <w:rPr>
          <w:rFonts w:cstheme="minorHAnsi"/>
          <w:i/>
        </w:rPr>
        <w:t>icerca e della formazione. Con q</w:t>
      </w:r>
      <w:r w:rsidR="008377CC" w:rsidRPr="00590338">
        <w:rPr>
          <w:rFonts w:cstheme="minorHAnsi"/>
          <w:i/>
        </w:rPr>
        <w:t xml:space="preserve">uesto accordo </w:t>
      </w:r>
      <w:r w:rsidR="00974ACA" w:rsidRPr="00590338">
        <w:rPr>
          <w:rFonts w:cstheme="minorHAnsi"/>
          <w:i/>
        </w:rPr>
        <w:t>si va a dare concretezza in modo efficace al legame tra l’innovazione e la produttività eccellente della terra cuneese».</w:t>
      </w:r>
    </w:p>
    <w:sectPr w:rsidR="00590338" w:rsidRPr="00590338" w:rsidSect="00590338">
      <w:headerReference w:type="default" r:id="rId6"/>
      <w:footerReference w:type="default" r:id="rId7"/>
      <w:pgSz w:w="11906" w:h="16838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61EDD" w14:textId="77777777" w:rsidR="0074555C" w:rsidRDefault="0074555C" w:rsidP="00891984">
      <w:pPr>
        <w:spacing w:after="0" w:line="240" w:lineRule="auto"/>
      </w:pPr>
      <w:r>
        <w:separator/>
      </w:r>
    </w:p>
  </w:endnote>
  <w:endnote w:type="continuationSeparator" w:id="0">
    <w:p w14:paraId="7BB6B79A" w14:textId="77777777" w:rsidR="0074555C" w:rsidRDefault="0074555C" w:rsidP="00891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8E6F1" w14:textId="5F29E0ED" w:rsidR="00891984" w:rsidRPr="00891984" w:rsidRDefault="00891984" w:rsidP="00891984">
    <w:pPr>
      <w:pStyle w:val="Pidipagina"/>
      <w:jc w:val="center"/>
      <w:rPr>
        <w:rFonts w:asciiTheme="majorHAnsi" w:hAnsiTheme="majorHAnsi" w:cstheme="majorHAnsi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1455C" w14:textId="77777777" w:rsidR="0074555C" w:rsidRDefault="0074555C" w:rsidP="00891984">
      <w:pPr>
        <w:spacing w:after="0" w:line="240" w:lineRule="auto"/>
      </w:pPr>
      <w:r>
        <w:separator/>
      </w:r>
    </w:p>
  </w:footnote>
  <w:footnote w:type="continuationSeparator" w:id="0">
    <w:p w14:paraId="6DDC54DF" w14:textId="77777777" w:rsidR="0074555C" w:rsidRDefault="0074555C" w:rsidP="00891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590338" w14:paraId="7F2FE296" w14:textId="77777777" w:rsidTr="00590338">
      <w:tc>
        <w:tcPr>
          <w:tcW w:w="3209" w:type="dxa"/>
          <w:vAlign w:val="center"/>
        </w:tcPr>
        <w:p w14:paraId="62E3575F" w14:textId="0D37DDD5" w:rsidR="00590338" w:rsidRDefault="00590338" w:rsidP="00590338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3345E5C2" wp14:editId="36C12FDC">
                <wp:extent cx="1504950" cy="723744"/>
                <wp:effectExtent l="0" t="0" r="0" b="635"/>
                <wp:docPr id="10" name="Immagine 10" descr="Immagine che contiene testo, clipart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descr="Immagine che contiene testo, clipart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0441" cy="731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9" w:type="dxa"/>
          <w:vAlign w:val="center"/>
        </w:tcPr>
        <w:p w14:paraId="469BB82B" w14:textId="6000FE2C" w:rsidR="00590338" w:rsidRDefault="00590338" w:rsidP="00590338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2123B953" wp14:editId="0472AB0A">
                <wp:extent cx="904875" cy="904875"/>
                <wp:effectExtent l="0" t="0" r="9525" b="9525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vAlign w:val="center"/>
        </w:tcPr>
        <w:p w14:paraId="5EF52F99" w14:textId="284D60B2" w:rsidR="00590338" w:rsidRDefault="00590338" w:rsidP="00590338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3B835113" wp14:editId="321357AF">
                <wp:extent cx="1157287" cy="771525"/>
                <wp:effectExtent l="0" t="0" r="0" b="0"/>
                <wp:docPr id="12" name="Immagine 12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 descr="Immagine che contiene testo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1558" cy="7743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95AEFCC" w14:textId="3E185CE6" w:rsidR="00891984" w:rsidRDefault="00891984" w:rsidP="00590338">
    <w:pPr>
      <w:pStyle w:val="Intestazione"/>
    </w:pPr>
  </w:p>
  <w:p w14:paraId="47B0BB38" w14:textId="24C452C1" w:rsidR="00590338" w:rsidRPr="00590338" w:rsidRDefault="00590338" w:rsidP="00590338">
    <w:pPr>
      <w:pStyle w:val="Intestazione"/>
      <w:jc w:val="center"/>
      <w:rPr>
        <w:b/>
        <w:bCs/>
        <w:sz w:val="32"/>
        <w:szCs w:val="32"/>
        <w:u w:val="single"/>
      </w:rPr>
    </w:pPr>
    <w:r w:rsidRPr="00590338">
      <w:rPr>
        <w:b/>
        <w:bCs/>
        <w:sz w:val="32"/>
        <w:szCs w:val="32"/>
        <w:u w:val="single"/>
      </w:rPr>
      <w:t>COMUNICATO STAMPA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984"/>
    <w:rsid w:val="000B5851"/>
    <w:rsid w:val="001E5F5C"/>
    <w:rsid w:val="00250705"/>
    <w:rsid w:val="003E5739"/>
    <w:rsid w:val="004D2AEF"/>
    <w:rsid w:val="00551DC2"/>
    <w:rsid w:val="00590338"/>
    <w:rsid w:val="007440C7"/>
    <w:rsid w:val="0074555C"/>
    <w:rsid w:val="008377CC"/>
    <w:rsid w:val="00891984"/>
    <w:rsid w:val="00974ACA"/>
    <w:rsid w:val="009A06E6"/>
    <w:rsid w:val="009C156C"/>
    <w:rsid w:val="00A4681F"/>
    <w:rsid w:val="00A670E1"/>
    <w:rsid w:val="00C238CE"/>
    <w:rsid w:val="00C42774"/>
    <w:rsid w:val="00DA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2C070"/>
  <w15:chartTrackingRefBased/>
  <w15:docId w15:val="{F2170983-1F24-4C74-9C34-0A4BF1E6B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91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1984"/>
  </w:style>
  <w:style w:type="paragraph" w:styleId="Pidipagina">
    <w:name w:val="footer"/>
    <w:basedOn w:val="Normale"/>
    <w:link w:val="PidipaginaCarattere"/>
    <w:uiPriority w:val="99"/>
    <w:unhideWhenUsed/>
    <w:rsid w:val="0089198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1984"/>
  </w:style>
  <w:style w:type="table" w:styleId="Grigliatabella">
    <w:name w:val="Table Grid"/>
    <w:basedOn w:val="Tabellanormale"/>
    <w:uiPriority w:val="39"/>
    <w:rsid w:val="00891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Riba</dc:creator>
  <cp:keywords/>
  <dc:description/>
  <cp:lastModifiedBy>Paolo Riba</cp:lastModifiedBy>
  <cp:revision>5</cp:revision>
  <dcterms:created xsi:type="dcterms:W3CDTF">2021-05-06T13:23:00Z</dcterms:created>
  <dcterms:modified xsi:type="dcterms:W3CDTF">2021-05-06T16:35:00Z</dcterms:modified>
</cp:coreProperties>
</file>