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5DA2" w14:textId="0CD80B30" w:rsidR="00126EB7" w:rsidRDefault="00126EB7" w:rsidP="00126EB7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>
        <w:rPr>
          <w:rFonts w:asciiTheme="majorHAnsi" w:hAnsiTheme="majorHAnsi" w:cstheme="majorHAnsi"/>
        </w:rPr>
        <w:t xml:space="preserve"> 1</w:t>
      </w:r>
      <w:r w:rsidR="00CB4F54">
        <w:rPr>
          <w:rFonts w:asciiTheme="majorHAnsi" w:hAnsiTheme="majorHAnsi" w:cstheme="majorHAnsi"/>
        </w:rPr>
        <w:t>2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marzo 2020</w:t>
      </w:r>
    </w:p>
    <w:p w14:paraId="0766C3C8" w14:textId="77777777" w:rsidR="00126EB7" w:rsidRDefault="00126EB7" w:rsidP="00126EB7">
      <w:pPr>
        <w:spacing w:after="0"/>
        <w:rPr>
          <w:rFonts w:asciiTheme="majorHAnsi" w:hAnsiTheme="majorHAnsi" w:cstheme="majorHAnsi"/>
        </w:rPr>
      </w:pPr>
    </w:p>
    <w:p w14:paraId="0C717E6A" w14:textId="77777777" w:rsidR="00126EB7" w:rsidRPr="008D192E" w:rsidRDefault="00126EB7" w:rsidP="00126EB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D192E">
        <w:rPr>
          <w:rFonts w:asciiTheme="majorHAnsi" w:hAnsiTheme="majorHAnsi" w:cstheme="majorHAnsi"/>
          <w:b/>
          <w:bCs/>
          <w:sz w:val="28"/>
          <w:szCs w:val="28"/>
          <w:u w:val="single"/>
        </w:rPr>
        <w:t>EMERGENZA CORONAVIRUS</w:t>
      </w:r>
    </w:p>
    <w:p w14:paraId="790B692B" w14:textId="77777777" w:rsidR="00126EB7" w:rsidRPr="008D192E" w:rsidRDefault="00126EB7" w:rsidP="00126EB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D192E">
        <w:rPr>
          <w:rFonts w:asciiTheme="majorHAnsi" w:hAnsiTheme="majorHAnsi" w:cstheme="majorHAnsi"/>
          <w:b/>
          <w:bCs/>
          <w:sz w:val="28"/>
          <w:szCs w:val="28"/>
        </w:rPr>
        <w:t>Confartigianato Cuneo alle imprese artigiane:</w:t>
      </w:r>
      <w:r w:rsidRPr="008D192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2766B">
        <w:rPr>
          <w:rFonts w:asciiTheme="majorHAnsi" w:hAnsiTheme="majorHAnsi" w:cstheme="majorHAnsi"/>
          <w:b/>
          <w:bCs/>
          <w:sz w:val="28"/>
          <w:szCs w:val="28"/>
        </w:rPr>
        <w:t>«In questo momento di difficoltà è possibile usufruire</w:t>
      </w:r>
      <w:r w:rsidRPr="0052766B">
        <w:rPr>
          <w:rFonts w:asciiTheme="majorHAnsi" w:hAnsiTheme="majorHAnsi" w:cstheme="majorHAnsi"/>
          <w:b/>
          <w:bCs/>
          <w:sz w:val="28"/>
          <w:szCs w:val="28"/>
        </w:rPr>
        <w:br/>
        <w:t>di una “integrazione salariale” per i dipendenti</w:t>
      </w:r>
      <w:r w:rsidRPr="0052766B">
        <w:rPr>
          <w:rFonts w:asciiTheme="majorHAnsi" w:hAnsiTheme="majorHAnsi" w:cstheme="majorHAnsi"/>
          <w:b/>
          <w:bCs/>
          <w:sz w:val="28"/>
          <w:szCs w:val="28"/>
        </w:rPr>
        <w:br/>
        <w:t>grazie al Fondo di Solidarietà Bilaterale dell’Artigianato»</w:t>
      </w:r>
    </w:p>
    <w:p w14:paraId="45CE8D75" w14:textId="77777777" w:rsidR="00126EB7" w:rsidRDefault="00126EB7" w:rsidP="00126EB7">
      <w:pPr>
        <w:spacing w:after="0"/>
        <w:rPr>
          <w:rFonts w:asciiTheme="majorHAnsi" w:hAnsiTheme="majorHAnsi" w:cstheme="majorHAnsi"/>
        </w:rPr>
      </w:pPr>
    </w:p>
    <w:p w14:paraId="20159EA4" w14:textId="77777777" w:rsidR="00126EB7" w:rsidRDefault="00126EB7" w:rsidP="00126EB7">
      <w:pPr>
        <w:spacing w:after="0"/>
        <w:rPr>
          <w:rFonts w:asciiTheme="majorHAnsi" w:hAnsiTheme="majorHAnsi" w:cstheme="majorHAnsi"/>
        </w:rPr>
      </w:pPr>
    </w:p>
    <w:p w14:paraId="7873CAF2" w14:textId="77777777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 w:rsidRPr="007C4778">
        <w:rPr>
          <w:rFonts w:asciiTheme="majorHAnsi" w:hAnsiTheme="majorHAnsi" w:cstheme="majorHAnsi"/>
        </w:rPr>
        <w:t>Per fronteggiare gli effetti dell’</w:t>
      </w:r>
      <w:r w:rsidRPr="00204B81">
        <w:rPr>
          <w:rFonts w:asciiTheme="majorHAnsi" w:hAnsiTheme="majorHAnsi" w:cstheme="majorHAnsi"/>
          <w:b/>
          <w:bCs/>
        </w:rPr>
        <w:t>emergenza del nuovo Coronavirus</w:t>
      </w:r>
      <w:r w:rsidRPr="007C4778">
        <w:rPr>
          <w:rFonts w:asciiTheme="majorHAnsi" w:hAnsiTheme="majorHAnsi" w:cstheme="majorHAnsi"/>
        </w:rPr>
        <w:t>, Confartigianato e le altre Confederazioni dell’artigianato insieme a</w:t>
      </w:r>
      <w:r>
        <w:rPr>
          <w:rFonts w:asciiTheme="majorHAnsi" w:hAnsiTheme="majorHAnsi" w:cstheme="majorHAnsi"/>
        </w:rPr>
        <w:t>i Sindacati dei lavoratori</w:t>
      </w:r>
      <w:r w:rsidRPr="007C4778">
        <w:rPr>
          <w:rFonts w:asciiTheme="majorHAnsi" w:hAnsiTheme="majorHAnsi" w:cstheme="majorHAnsi"/>
        </w:rPr>
        <w:t xml:space="preserve"> hanno firmato un accordo interconfederale che prevede, per tutte le imprese e i datori di lavoro iscritti al Fondo di Solidarietà Bilaterale dell’Artigianato </w:t>
      </w:r>
      <w:r w:rsidRPr="00204B81">
        <w:rPr>
          <w:rFonts w:asciiTheme="majorHAnsi" w:hAnsiTheme="majorHAnsi" w:cstheme="majorHAnsi"/>
          <w:b/>
          <w:bCs/>
        </w:rPr>
        <w:t xml:space="preserve">uno specifico </w:t>
      </w:r>
      <w:r w:rsidRPr="00291467">
        <w:rPr>
          <w:rFonts w:asciiTheme="majorHAnsi" w:hAnsiTheme="majorHAnsi" w:cstheme="majorHAnsi"/>
        </w:rPr>
        <w:t>intervento</w:t>
      </w:r>
      <w:r>
        <w:rPr>
          <w:rFonts w:asciiTheme="majorHAnsi" w:hAnsiTheme="majorHAnsi" w:cstheme="majorHAnsi"/>
        </w:rPr>
        <w:t xml:space="preserve">, per un massimo </w:t>
      </w:r>
      <w:r w:rsidRPr="00291467">
        <w:rPr>
          <w:rFonts w:asciiTheme="majorHAnsi" w:hAnsiTheme="majorHAnsi" w:cstheme="majorHAnsi"/>
        </w:rPr>
        <w:t>di</w:t>
      </w:r>
      <w:r w:rsidRPr="00204B81">
        <w:rPr>
          <w:rFonts w:asciiTheme="majorHAnsi" w:hAnsiTheme="majorHAnsi" w:cstheme="majorHAnsi"/>
        </w:rPr>
        <w:t xml:space="preserve"> 20 settimane</w:t>
      </w:r>
      <w:r>
        <w:rPr>
          <w:rFonts w:asciiTheme="majorHAnsi" w:hAnsiTheme="majorHAnsi" w:cstheme="majorHAnsi"/>
        </w:rPr>
        <w:t>,</w:t>
      </w:r>
      <w:r w:rsidRPr="00BF0CF4">
        <w:rPr>
          <w:rFonts w:asciiTheme="majorHAnsi" w:hAnsiTheme="majorHAnsi" w:cstheme="majorHAnsi"/>
        </w:rPr>
        <w:t xml:space="preserve"> per sospensioni dell’attività aziendale determinate da</w:t>
      </w:r>
      <w:r>
        <w:rPr>
          <w:rFonts w:asciiTheme="majorHAnsi" w:hAnsiTheme="majorHAnsi" w:cstheme="majorHAnsi"/>
        </w:rPr>
        <w:t>l Covid19.</w:t>
      </w:r>
    </w:p>
    <w:p w14:paraId="0D3DB029" w14:textId="12354C1A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 w:rsidRPr="00B428D3">
        <w:rPr>
          <w:rFonts w:asciiTheme="majorHAnsi" w:hAnsiTheme="majorHAnsi" w:cstheme="majorHAnsi"/>
        </w:rPr>
        <w:t>«</w:t>
      </w:r>
      <w:r w:rsidRPr="00204B81">
        <w:rPr>
          <w:rFonts w:asciiTheme="majorHAnsi" w:hAnsiTheme="majorHAnsi" w:cstheme="majorHAnsi"/>
          <w:i/>
          <w:iCs/>
        </w:rPr>
        <w:t xml:space="preserve">L’intervento – </w:t>
      </w:r>
      <w:r w:rsidRPr="00204B81">
        <w:rPr>
          <w:rFonts w:asciiTheme="majorHAnsi" w:hAnsiTheme="majorHAnsi" w:cstheme="majorHAnsi"/>
        </w:rPr>
        <w:t xml:space="preserve">spiega </w:t>
      </w:r>
      <w:r w:rsidRPr="00204B81">
        <w:rPr>
          <w:rFonts w:asciiTheme="majorHAnsi" w:hAnsiTheme="majorHAnsi" w:cstheme="majorHAnsi"/>
          <w:b/>
          <w:bCs/>
        </w:rPr>
        <w:t>Bruno Tardivo</w:t>
      </w:r>
      <w:r w:rsidRPr="00204B81">
        <w:rPr>
          <w:rFonts w:asciiTheme="majorHAnsi" w:hAnsiTheme="majorHAnsi" w:cstheme="majorHAnsi"/>
        </w:rPr>
        <w:t>, presidente dell’EBAP (Ente Bilaterale Artigianato Piemontese) di Cuneo</w:t>
      </w:r>
      <w:r w:rsidRPr="00204B81">
        <w:rPr>
          <w:rFonts w:asciiTheme="majorHAnsi" w:hAnsiTheme="majorHAnsi" w:cstheme="majorHAnsi"/>
          <w:i/>
          <w:iCs/>
        </w:rPr>
        <w:t xml:space="preserve"> – è applicabile sull’intero territorio nazionale. Si tratta</w:t>
      </w:r>
      <w:r>
        <w:rPr>
          <w:rFonts w:asciiTheme="majorHAnsi" w:hAnsiTheme="majorHAnsi" w:cstheme="majorHAnsi"/>
          <w:i/>
          <w:iCs/>
        </w:rPr>
        <w:t xml:space="preserve"> di fatto</w:t>
      </w:r>
      <w:r w:rsidRPr="00204B81">
        <w:rPr>
          <w:rFonts w:asciiTheme="majorHAnsi" w:hAnsiTheme="majorHAnsi" w:cstheme="majorHAnsi"/>
          <w:i/>
          <w:iCs/>
        </w:rPr>
        <w:t xml:space="preserve"> di una sorta di “cassa integrazione” rivolta ai dipendenti delle imprese artigiane aderenti</w:t>
      </w:r>
      <w:r w:rsidRPr="00B428D3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129BCD52" w14:textId="77777777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 w:rsidRPr="007C4778">
        <w:rPr>
          <w:rFonts w:asciiTheme="majorHAnsi" w:hAnsiTheme="majorHAnsi" w:cstheme="majorHAnsi"/>
        </w:rPr>
        <w:t>Il Fondo si rivolge a tutte le imprese artigiane, aderenti a EBNA/FSBA, che abbiano personale dipendente</w:t>
      </w:r>
      <w:r>
        <w:rPr>
          <w:rFonts w:asciiTheme="majorHAnsi" w:hAnsiTheme="majorHAnsi" w:cstheme="majorHAnsi"/>
        </w:rPr>
        <w:t xml:space="preserve">, escluso il settore edilizia (per il quale si aspettano specifici provvedimenti). </w:t>
      </w:r>
    </w:p>
    <w:p w14:paraId="7E206DA5" w14:textId="77777777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Nello specifico, FSBA </w:t>
      </w:r>
      <w:r w:rsidRPr="008D192E">
        <w:rPr>
          <w:rFonts w:asciiTheme="majorHAnsi" w:hAnsiTheme="majorHAnsi" w:cstheme="majorHAnsi"/>
          <w:b/>
          <w:bCs/>
        </w:rPr>
        <w:t>eroga</w:t>
      </w:r>
      <w:r w:rsidRPr="007C4778">
        <w:rPr>
          <w:rFonts w:asciiTheme="majorHAnsi" w:hAnsiTheme="majorHAnsi" w:cstheme="majorHAnsi"/>
        </w:rPr>
        <w:t xml:space="preserve"> </w:t>
      </w:r>
      <w:r w:rsidRPr="00204B81">
        <w:rPr>
          <w:rFonts w:asciiTheme="majorHAnsi" w:hAnsiTheme="majorHAnsi" w:cstheme="majorHAnsi"/>
          <w:b/>
          <w:bCs/>
        </w:rPr>
        <w:t>trattamenti di integrazione salariale in caso di sospensione o riduzione dell’orario di lavoro determinate da Coronavirus</w:t>
      </w:r>
      <w:r w:rsidRPr="007C4778">
        <w:rPr>
          <w:rFonts w:asciiTheme="majorHAnsi" w:hAnsiTheme="majorHAnsi" w:cstheme="majorHAnsi"/>
        </w:rPr>
        <w:t>.</w:t>
      </w:r>
    </w:p>
    <w:p w14:paraId="3D1B4F3F" w14:textId="0E287234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 w:rsidRPr="00B428D3">
        <w:rPr>
          <w:rFonts w:asciiTheme="majorHAnsi" w:hAnsiTheme="majorHAnsi" w:cstheme="majorHAnsi"/>
        </w:rPr>
        <w:t>«</w:t>
      </w:r>
      <w:r w:rsidRPr="008D192E">
        <w:rPr>
          <w:rFonts w:asciiTheme="majorHAnsi" w:hAnsiTheme="majorHAnsi" w:cstheme="majorHAnsi"/>
          <w:i/>
          <w:iCs/>
        </w:rPr>
        <w:t>Anche in questa situazione d’emergenza Confartigianato dimostra la propria capacità di reazione dando subito risposte concrete a imprese e lavoratori perché deve essere garantito il reddito a chi non lavora, senza gravare sui costi aziendali</w:t>
      </w:r>
      <w:r w:rsidR="00217F4B">
        <w:rPr>
          <w:rFonts w:asciiTheme="majorHAnsi" w:hAnsiTheme="majorHAnsi" w:cstheme="majorHAnsi"/>
          <w:i/>
          <w:iCs/>
        </w:rPr>
        <w:t>.</w:t>
      </w:r>
      <w:r w:rsidRPr="008D192E">
        <w:rPr>
          <w:rFonts w:asciiTheme="majorHAnsi" w:hAnsiTheme="majorHAnsi" w:cstheme="majorHAnsi"/>
          <w:i/>
          <w:iCs/>
        </w:rPr>
        <w:t xml:space="preserve"> – </w:t>
      </w:r>
      <w:r w:rsidR="00217F4B">
        <w:rPr>
          <w:rFonts w:asciiTheme="majorHAnsi" w:hAnsiTheme="majorHAnsi" w:cstheme="majorHAnsi"/>
        </w:rPr>
        <w:t xml:space="preserve">commenta </w:t>
      </w:r>
      <w:r w:rsidR="00217F4B" w:rsidRPr="00217F4B">
        <w:rPr>
          <w:rFonts w:asciiTheme="majorHAnsi" w:hAnsiTheme="majorHAnsi" w:cstheme="majorHAnsi"/>
          <w:b/>
          <w:bCs/>
        </w:rPr>
        <w:t>Luca Crosetto</w:t>
      </w:r>
      <w:r w:rsidR="00217F4B">
        <w:rPr>
          <w:rFonts w:asciiTheme="majorHAnsi" w:hAnsiTheme="majorHAnsi" w:cstheme="majorHAnsi"/>
        </w:rPr>
        <w:t>, presidente territoriale Confartigianato Cuneo</w:t>
      </w:r>
      <w:r w:rsidRPr="008D192E">
        <w:rPr>
          <w:rFonts w:asciiTheme="majorHAnsi" w:hAnsiTheme="majorHAnsi" w:cstheme="majorHAnsi"/>
          <w:i/>
          <w:iCs/>
        </w:rPr>
        <w:t xml:space="preserve"> – In questo modo, inoltre, si va anche a preservare le competenze professionali dei dipendenti dell’artigianato formate in tanti anni di lavoro per tornare ad essere competitivi appena sarà superata anche questa grave situazione. Monitoriamo quotidianamente quan</w:t>
      </w:r>
      <w:r>
        <w:rPr>
          <w:rFonts w:asciiTheme="majorHAnsi" w:hAnsiTheme="majorHAnsi" w:cstheme="majorHAnsi"/>
          <w:i/>
          <w:iCs/>
        </w:rPr>
        <w:t>t</w:t>
      </w:r>
      <w:r w:rsidRPr="008D192E">
        <w:rPr>
          <w:rFonts w:asciiTheme="majorHAnsi" w:hAnsiTheme="majorHAnsi" w:cstheme="majorHAnsi"/>
          <w:i/>
          <w:iCs/>
        </w:rPr>
        <w:t>o accade ascoltando le problematiche che via via incontrano le nostre imprese, e i loro collaboratori, cercando di trovare strumenti e soluzioni adeguate</w:t>
      </w:r>
      <w:r w:rsidRPr="00B428D3">
        <w:rPr>
          <w:rFonts w:asciiTheme="majorHAnsi" w:hAnsiTheme="majorHAnsi" w:cstheme="majorHAnsi"/>
        </w:rPr>
        <w:t>»</w:t>
      </w:r>
      <w:r w:rsidRPr="001123BE">
        <w:rPr>
          <w:rFonts w:asciiTheme="majorHAnsi" w:hAnsiTheme="majorHAnsi" w:cstheme="majorHAnsi"/>
        </w:rPr>
        <w:t xml:space="preserve">. </w:t>
      </w:r>
    </w:p>
    <w:p w14:paraId="5BBC0AE9" w14:textId="40B1F03C" w:rsidR="00126EB7" w:rsidRDefault="00126EB7" w:rsidP="00126EB7">
      <w:pPr>
        <w:spacing w:after="0"/>
        <w:jc w:val="both"/>
        <w:rPr>
          <w:rFonts w:asciiTheme="majorHAnsi" w:hAnsiTheme="majorHAnsi" w:cstheme="majorHAnsi"/>
        </w:rPr>
      </w:pPr>
      <w:r w:rsidRPr="00B428D3">
        <w:rPr>
          <w:rFonts w:asciiTheme="majorHAnsi" w:hAnsiTheme="majorHAnsi" w:cstheme="majorHAnsi"/>
        </w:rPr>
        <w:t>«</w:t>
      </w:r>
      <w:r w:rsidRPr="008D192E">
        <w:rPr>
          <w:rFonts w:asciiTheme="majorHAnsi" w:hAnsiTheme="majorHAnsi" w:cstheme="majorHAnsi"/>
          <w:i/>
          <w:iCs/>
        </w:rPr>
        <w:t>Da sempre</w:t>
      </w:r>
      <w:r w:rsidR="00217F4B">
        <w:rPr>
          <w:rFonts w:asciiTheme="majorHAnsi" w:hAnsiTheme="majorHAnsi" w:cstheme="majorHAnsi"/>
          <w:i/>
          <w:iCs/>
        </w:rPr>
        <w:t>,</w:t>
      </w:r>
      <w:r w:rsidRPr="008D192E">
        <w:rPr>
          <w:rFonts w:asciiTheme="majorHAnsi" w:hAnsiTheme="majorHAnsi" w:cstheme="majorHAnsi"/>
          <w:i/>
          <w:iCs/>
        </w:rPr>
        <w:t xml:space="preserve"> Confartigianato – </w:t>
      </w:r>
      <w:r w:rsidRPr="008D192E">
        <w:rPr>
          <w:rFonts w:asciiTheme="majorHAnsi" w:hAnsiTheme="majorHAnsi" w:cstheme="majorHAnsi"/>
        </w:rPr>
        <w:t xml:space="preserve">aggiunge </w:t>
      </w:r>
      <w:r w:rsidRPr="008D192E">
        <w:rPr>
          <w:rFonts w:asciiTheme="majorHAnsi" w:hAnsiTheme="majorHAnsi" w:cstheme="majorHAnsi"/>
          <w:b/>
          <w:bCs/>
        </w:rPr>
        <w:t>Domenico Massimino</w:t>
      </w:r>
      <w:r w:rsidRPr="008D192E">
        <w:rPr>
          <w:rFonts w:asciiTheme="majorHAnsi" w:hAnsiTheme="majorHAnsi" w:cstheme="majorHAnsi"/>
        </w:rPr>
        <w:t>, vicepresidente nazionale di Confartigianato</w:t>
      </w:r>
      <w:r w:rsidRPr="008D192E">
        <w:rPr>
          <w:rFonts w:asciiTheme="majorHAnsi" w:hAnsiTheme="majorHAnsi" w:cstheme="majorHAnsi"/>
          <w:i/>
          <w:iCs/>
        </w:rPr>
        <w:t xml:space="preserve"> – affianca la sua azione di rappresentanza e tutela del mondo dell’impresa ad un imprescindibile ruolo di interlocutore con Politica e Istituzion</w:t>
      </w:r>
      <w:r w:rsidR="00042C90">
        <w:rPr>
          <w:rFonts w:asciiTheme="majorHAnsi" w:hAnsiTheme="majorHAnsi" w:cstheme="majorHAnsi"/>
          <w:i/>
          <w:iCs/>
        </w:rPr>
        <w:t>i</w:t>
      </w:r>
      <w:r w:rsidRPr="008D192E"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  <w:i/>
          <w:iCs/>
        </w:rPr>
        <w:t>Come</w:t>
      </w:r>
      <w:r w:rsidRPr="008D192E">
        <w:rPr>
          <w:rFonts w:asciiTheme="majorHAnsi" w:hAnsiTheme="majorHAnsi" w:cstheme="majorHAnsi"/>
          <w:i/>
          <w:iCs/>
        </w:rPr>
        <w:t xml:space="preserve"> “soggetto sociale”</w:t>
      </w:r>
      <w:r>
        <w:rPr>
          <w:rFonts w:asciiTheme="majorHAnsi" w:hAnsiTheme="majorHAnsi" w:cstheme="majorHAnsi"/>
          <w:i/>
          <w:iCs/>
        </w:rPr>
        <w:t xml:space="preserve">, in un frangente così critico, </w:t>
      </w:r>
      <w:r w:rsidRPr="008D192E">
        <w:rPr>
          <w:rFonts w:asciiTheme="majorHAnsi" w:hAnsiTheme="majorHAnsi" w:cstheme="majorHAnsi"/>
          <w:i/>
          <w:iCs/>
        </w:rPr>
        <w:t>sentiamo fortemente la nostra responsabilità verso le imprese e verso le comunità nelle quali le stesse operano</w:t>
      </w:r>
      <w:r w:rsidRPr="00B428D3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</w:p>
    <w:p w14:paraId="57FB837B" w14:textId="77777777" w:rsidR="00126EB7" w:rsidRPr="007C4778" w:rsidRDefault="00126EB7" w:rsidP="00126EB7">
      <w:pPr>
        <w:spacing w:after="0"/>
        <w:jc w:val="both"/>
        <w:rPr>
          <w:rFonts w:asciiTheme="majorHAnsi" w:hAnsiTheme="majorHAnsi" w:cstheme="majorHAnsi"/>
        </w:rPr>
      </w:pPr>
    </w:p>
    <w:p w14:paraId="66EFE2AB" w14:textId="77777777" w:rsidR="00126EB7" w:rsidRPr="008D192E" w:rsidRDefault="00126EB7" w:rsidP="00126EB7">
      <w:pPr>
        <w:spacing w:after="0"/>
        <w:jc w:val="both"/>
        <w:rPr>
          <w:rFonts w:asciiTheme="majorHAnsi" w:hAnsiTheme="majorHAnsi" w:cstheme="majorHAnsi"/>
          <w:b/>
          <w:bCs/>
          <w:i/>
          <w:iCs/>
        </w:rPr>
      </w:pPr>
      <w:r w:rsidRPr="008D192E">
        <w:rPr>
          <w:rFonts w:asciiTheme="majorHAnsi" w:hAnsiTheme="majorHAnsi" w:cstheme="majorHAnsi"/>
          <w:b/>
          <w:bCs/>
          <w:i/>
          <w:iCs/>
        </w:rPr>
        <w:t>Per usufruire del Fondo è necessario siglare un Accordo</w:t>
      </w:r>
      <w:r>
        <w:rPr>
          <w:rFonts w:asciiTheme="majorHAnsi" w:hAnsiTheme="majorHAnsi" w:cstheme="majorHAnsi"/>
          <w:b/>
          <w:bCs/>
          <w:i/>
          <w:iCs/>
        </w:rPr>
        <w:t xml:space="preserve"> Sindacale</w:t>
      </w:r>
      <w:r w:rsidRPr="008D192E">
        <w:rPr>
          <w:rFonts w:asciiTheme="majorHAnsi" w:hAnsiTheme="majorHAnsi" w:cstheme="majorHAnsi"/>
          <w:b/>
          <w:bCs/>
          <w:i/>
          <w:iCs/>
        </w:rPr>
        <w:t xml:space="preserve">, per la durata dell’emergenza, con il supporto di Confartigianato Cuneo. Per </w:t>
      </w:r>
      <w:r>
        <w:rPr>
          <w:rFonts w:asciiTheme="majorHAnsi" w:hAnsiTheme="majorHAnsi" w:cstheme="majorHAnsi"/>
          <w:b/>
          <w:bCs/>
          <w:i/>
          <w:iCs/>
        </w:rPr>
        <w:t>maggiori informazioni rivolgersi a: C</w:t>
      </w:r>
      <w:r w:rsidRPr="008D192E">
        <w:rPr>
          <w:rFonts w:asciiTheme="majorHAnsi" w:hAnsiTheme="majorHAnsi" w:cstheme="majorHAnsi"/>
          <w:b/>
          <w:bCs/>
          <w:i/>
          <w:iCs/>
        </w:rPr>
        <w:t>onfartigianato Imprese Cuneo – Area Sindacale Contrattuale Lavoro (tel. 0171</w:t>
      </w:r>
      <w:r>
        <w:rPr>
          <w:rFonts w:asciiTheme="majorHAnsi" w:hAnsiTheme="majorHAnsi" w:cstheme="majorHAnsi"/>
          <w:b/>
          <w:bCs/>
          <w:i/>
          <w:iCs/>
        </w:rPr>
        <w:t>.</w:t>
      </w:r>
      <w:r w:rsidRPr="008D192E">
        <w:rPr>
          <w:rFonts w:asciiTheme="majorHAnsi" w:hAnsiTheme="majorHAnsi" w:cstheme="majorHAnsi"/>
          <w:b/>
          <w:bCs/>
          <w:i/>
          <w:iCs/>
        </w:rPr>
        <w:t>451111</w:t>
      </w:r>
      <w:r>
        <w:rPr>
          <w:rFonts w:asciiTheme="majorHAnsi" w:hAnsiTheme="majorHAnsi" w:cstheme="majorHAnsi"/>
          <w:b/>
          <w:bCs/>
          <w:i/>
          <w:iCs/>
        </w:rPr>
        <w:t xml:space="preserve"> - </w:t>
      </w:r>
      <w:hyperlink r:id="rId6" w:history="1">
        <w:r w:rsidRPr="007A70A0">
          <w:rPr>
            <w:rStyle w:val="Collegamentoipertestuale"/>
            <w:rFonts w:asciiTheme="majorHAnsi" w:hAnsiTheme="majorHAnsi" w:cstheme="majorHAnsi"/>
            <w:b/>
            <w:bCs/>
            <w:i/>
            <w:iCs/>
          </w:rPr>
          <w:t>cuneo@ebap.piemonte.it</w:t>
        </w:r>
      </w:hyperlink>
      <w:r w:rsidRPr="008D192E">
        <w:rPr>
          <w:rFonts w:asciiTheme="majorHAnsi" w:hAnsiTheme="majorHAnsi" w:cstheme="majorHAnsi"/>
          <w:b/>
          <w:bCs/>
          <w:i/>
          <w:iCs/>
        </w:rPr>
        <w:t>).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72183C30" w14:textId="7DCBCCBD" w:rsidR="00891984" w:rsidRPr="00126EB7" w:rsidRDefault="00891984" w:rsidP="00126EB7"/>
    <w:sectPr w:rsidR="00891984" w:rsidRPr="00126EB7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0663" w14:textId="77777777" w:rsidR="00C84E85" w:rsidRDefault="00C84E85" w:rsidP="00891984">
      <w:pPr>
        <w:spacing w:after="0" w:line="240" w:lineRule="auto"/>
      </w:pPr>
      <w:r>
        <w:separator/>
      </w:r>
    </w:p>
  </w:endnote>
  <w:endnote w:type="continuationSeparator" w:id="0">
    <w:p w14:paraId="40F7E9EF" w14:textId="77777777" w:rsidR="00C84E85" w:rsidRDefault="00C84E8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B08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2E1110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F57F51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5704" w14:textId="77777777" w:rsidR="00C84E85" w:rsidRDefault="00C84E85" w:rsidP="00891984">
      <w:pPr>
        <w:spacing w:after="0" w:line="240" w:lineRule="auto"/>
      </w:pPr>
      <w:r>
        <w:separator/>
      </w:r>
    </w:p>
  </w:footnote>
  <w:footnote w:type="continuationSeparator" w:id="0">
    <w:p w14:paraId="5F20ABD9" w14:textId="77777777" w:rsidR="00C84E85" w:rsidRDefault="00C84E8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1EB7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9B08F10" wp14:editId="456D36D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5557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93BF93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BDC307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CD5288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2C90"/>
    <w:rsid w:val="00126EB7"/>
    <w:rsid w:val="00217F4B"/>
    <w:rsid w:val="00522335"/>
    <w:rsid w:val="00551DC2"/>
    <w:rsid w:val="00891984"/>
    <w:rsid w:val="00892657"/>
    <w:rsid w:val="00C42774"/>
    <w:rsid w:val="00C84E85"/>
    <w:rsid w:val="00CB4F5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C6E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neo@ebap.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2020-03-12T09:17:00Z</dcterms:modified>
</cp:coreProperties>
</file>