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C4AB" w14:textId="724B4917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BC700B">
        <w:rPr>
          <w:rFonts w:asciiTheme="majorHAnsi" w:hAnsiTheme="majorHAnsi" w:cstheme="majorHAnsi"/>
        </w:rPr>
        <w:t xml:space="preserve"> 2 agosto 2019</w:t>
      </w:r>
    </w:p>
    <w:p w14:paraId="1C40C9FC" w14:textId="77777777" w:rsidR="00891984" w:rsidRDefault="00891984">
      <w:pPr>
        <w:rPr>
          <w:rFonts w:asciiTheme="majorHAnsi" w:hAnsiTheme="majorHAnsi" w:cstheme="majorHAnsi"/>
        </w:rPr>
      </w:pPr>
    </w:p>
    <w:p w14:paraId="1E38F4C6" w14:textId="4D3FE99F" w:rsidR="00BC700B" w:rsidRPr="00BC700B" w:rsidRDefault="00BC700B" w:rsidP="00BC700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C700B">
        <w:rPr>
          <w:rFonts w:asciiTheme="majorHAnsi" w:hAnsiTheme="majorHAnsi" w:cstheme="majorHAnsi"/>
          <w:b/>
          <w:bCs/>
          <w:sz w:val="24"/>
          <w:szCs w:val="24"/>
        </w:rPr>
        <w:t>Asti-Cuneo: Ok da Roma per aprire i cantieri del tratto Alba-Verduno</w:t>
      </w:r>
    </w:p>
    <w:p w14:paraId="27F252C1" w14:textId="66634923" w:rsidR="00BC700B" w:rsidRPr="00BC700B" w:rsidRDefault="00BC700B" w:rsidP="00BC700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C700B">
        <w:rPr>
          <w:rFonts w:asciiTheme="majorHAnsi" w:hAnsiTheme="majorHAnsi" w:cstheme="majorHAnsi"/>
          <w:b/>
          <w:bCs/>
          <w:sz w:val="24"/>
          <w:szCs w:val="24"/>
        </w:rPr>
        <w:t>La soddisfazione di Confartigianato Cuneo</w:t>
      </w:r>
    </w:p>
    <w:p w14:paraId="1985ED92" w14:textId="77777777" w:rsidR="00BC700B" w:rsidRPr="00BC700B" w:rsidRDefault="00BC700B" w:rsidP="00BC700B">
      <w:pPr>
        <w:rPr>
          <w:rFonts w:asciiTheme="majorHAnsi" w:hAnsiTheme="majorHAnsi" w:cstheme="majorHAnsi"/>
        </w:rPr>
      </w:pPr>
    </w:p>
    <w:p w14:paraId="0A130369" w14:textId="46995AAD" w:rsidR="00BC700B" w:rsidRPr="00BC700B" w:rsidRDefault="00BC700B" w:rsidP="00BC70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Confartigianato Cuneo apprende con soddisfazione che </w:t>
      </w:r>
      <w:r w:rsidRPr="00BC700B">
        <w:rPr>
          <w:rFonts w:asciiTheme="majorHAnsi" w:hAnsiTheme="majorHAnsi" w:cstheme="majorHAnsi"/>
        </w:rPr>
        <w:t xml:space="preserve">nella riunione del CIPE (Comitato interministeriale per la programmazione economica) del 1° agosto </w:t>
      </w:r>
      <w:r>
        <w:rPr>
          <w:rFonts w:asciiTheme="majorHAnsi" w:hAnsiTheme="majorHAnsi" w:cstheme="majorHAnsi"/>
        </w:rPr>
        <w:t xml:space="preserve">sia </w:t>
      </w:r>
      <w:r w:rsidRPr="00BC700B">
        <w:rPr>
          <w:rFonts w:asciiTheme="majorHAnsi" w:hAnsiTheme="majorHAnsi" w:cstheme="majorHAnsi"/>
        </w:rPr>
        <w:t>arrivata l’approvazione al nuovo piano finanziario per l’Asti-Cuneo.</w:t>
      </w:r>
    </w:p>
    <w:p w14:paraId="16767E75" w14:textId="1BD7FC98" w:rsidR="00BC700B" w:rsidRPr="00BC700B" w:rsidRDefault="00BC700B" w:rsidP="00BC700B">
      <w:pPr>
        <w:jc w:val="both"/>
        <w:rPr>
          <w:rFonts w:asciiTheme="majorHAnsi" w:hAnsiTheme="majorHAnsi" w:cstheme="majorHAnsi"/>
        </w:rPr>
      </w:pPr>
      <w:r w:rsidRPr="00BC700B">
        <w:rPr>
          <w:rFonts w:asciiTheme="majorHAnsi" w:hAnsiTheme="majorHAnsi" w:cstheme="majorHAnsi"/>
        </w:rPr>
        <w:t xml:space="preserve">Ora </w:t>
      </w:r>
      <w:r>
        <w:rPr>
          <w:rFonts w:asciiTheme="majorHAnsi" w:hAnsiTheme="majorHAnsi" w:cstheme="majorHAnsi"/>
        </w:rPr>
        <w:t>potranno</w:t>
      </w:r>
      <w:r w:rsidRPr="00BC700B">
        <w:rPr>
          <w:rFonts w:asciiTheme="majorHAnsi" w:hAnsiTheme="majorHAnsi" w:cstheme="majorHAnsi"/>
        </w:rPr>
        <w:t xml:space="preserve"> quindi prendere avvio i cantieri nella parte tra Alba e Verduno (che presenta i progetti definitivi) e </w:t>
      </w:r>
      <w:r>
        <w:rPr>
          <w:rFonts w:asciiTheme="majorHAnsi" w:hAnsiTheme="majorHAnsi" w:cstheme="majorHAnsi"/>
        </w:rPr>
        <w:t>potrà</w:t>
      </w:r>
      <w:r w:rsidRPr="00BC700B">
        <w:rPr>
          <w:rFonts w:asciiTheme="majorHAnsi" w:hAnsiTheme="majorHAnsi" w:cstheme="majorHAnsi"/>
        </w:rPr>
        <w:t xml:space="preserve"> essere avviata la definizione del nuovo percorso (in sostituzione del tunnel) tra il viadotto interrotto a Cherasco e Verduno.</w:t>
      </w:r>
    </w:p>
    <w:p w14:paraId="7D1A14C6" w14:textId="4A50493E" w:rsidR="00BC700B" w:rsidRDefault="00BC700B" w:rsidP="00BC700B">
      <w:pPr>
        <w:jc w:val="both"/>
        <w:rPr>
          <w:rFonts w:asciiTheme="majorHAnsi" w:hAnsiTheme="majorHAnsi" w:cstheme="majorHAnsi"/>
        </w:rPr>
      </w:pPr>
      <w:r w:rsidRPr="00BC700B">
        <w:rPr>
          <w:rFonts w:asciiTheme="majorHAnsi" w:hAnsiTheme="majorHAnsi" w:cstheme="majorHAnsi"/>
        </w:rPr>
        <w:t>«</w:t>
      </w:r>
      <w:r w:rsidRPr="00BC700B">
        <w:rPr>
          <w:rFonts w:asciiTheme="majorHAnsi" w:hAnsiTheme="majorHAnsi" w:cstheme="majorHAnsi"/>
          <w:i/>
          <w:iCs/>
        </w:rPr>
        <w:t xml:space="preserve">Si tratta – </w:t>
      </w:r>
      <w:r w:rsidRPr="00BC700B">
        <w:rPr>
          <w:rFonts w:asciiTheme="majorHAnsi" w:hAnsiTheme="majorHAnsi" w:cstheme="majorHAnsi"/>
        </w:rPr>
        <w:t xml:space="preserve">commenta </w:t>
      </w:r>
      <w:r w:rsidRPr="00BC700B">
        <w:rPr>
          <w:rFonts w:asciiTheme="majorHAnsi" w:hAnsiTheme="majorHAnsi" w:cstheme="majorHAnsi"/>
          <w:b/>
          <w:bCs/>
        </w:rPr>
        <w:t>Luca Crosetto</w:t>
      </w:r>
      <w:r w:rsidRPr="00BC700B">
        <w:rPr>
          <w:rFonts w:asciiTheme="majorHAnsi" w:hAnsiTheme="majorHAnsi" w:cstheme="majorHAnsi"/>
        </w:rPr>
        <w:t>, presidente territoriale di Confartigianato Cuneo che, anche nelle sue vesti di presidente del Patto per lo Sviluppo aveva avviato, specie negli ultimi mesi, una forte azione di lobby e pressione verso la Politica per sbloccare la situazione</w:t>
      </w:r>
      <w:r w:rsidRPr="00BC700B">
        <w:rPr>
          <w:rFonts w:asciiTheme="majorHAnsi" w:hAnsiTheme="majorHAnsi" w:cstheme="majorHAnsi"/>
          <w:i/>
          <w:iCs/>
        </w:rPr>
        <w:t xml:space="preserve"> – di una notizia positiva, e non solo per aver finalmente sciolto uno dei “nodi” che da più anni affliggono il nostro territorio. Siamo anche soddisfatti perché la nostra provincia, una delle più virtuose e produttive d’Italia, non meritava un trattamento “di serie B”. Le nostre imprese, che da anni producono ricchezza e generano occupazione, hanno bisogno di infrastrutture e sistemi logistici </w:t>
      </w:r>
      <w:r w:rsidRPr="00BC700B">
        <w:rPr>
          <w:rFonts w:asciiTheme="majorHAnsi" w:hAnsiTheme="majorHAnsi" w:cstheme="majorHAnsi"/>
          <w:i/>
          <w:iCs/>
        </w:rPr>
        <w:t xml:space="preserve">efficienti </w:t>
      </w:r>
      <w:r w:rsidRPr="00BC700B">
        <w:rPr>
          <w:rFonts w:asciiTheme="majorHAnsi" w:hAnsiTheme="majorHAnsi" w:cstheme="majorHAnsi"/>
          <w:i/>
          <w:iCs/>
        </w:rPr>
        <w:t>per confermarsi competitive sui mercati e tornare a crescere. Ora monitoreremo e verificheremo con assiduità l’avanzare de</w:t>
      </w:r>
      <w:bookmarkStart w:id="0" w:name="_GoBack"/>
      <w:bookmarkEnd w:id="0"/>
      <w:r w:rsidRPr="00BC700B">
        <w:rPr>
          <w:rFonts w:asciiTheme="majorHAnsi" w:hAnsiTheme="majorHAnsi" w:cstheme="majorHAnsi"/>
          <w:i/>
          <w:iCs/>
        </w:rPr>
        <w:t>gli ultimi passi dell’iter burocratico e dell’avvio dei lavori</w:t>
      </w:r>
      <w:r w:rsidRPr="00BC700B">
        <w:rPr>
          <w:rFonts w:asciiTheme="majorHAnsi" w:hAnsiTheme="majorHAnsi" w:cstheme="majorHAnsi"/>
        </w:rPr>
        <w:t>».</w:t>
      </w:r>
    </w:p>
    <w:p w14:paraId="32EB3609" w14:textId="77777777" w:rsidR="00BC700B" w:rsidRPr="00891984" w:rsidRDefault="00BC700B">
      <w:pPr>
        <w:rPr>
          <w:rFonts w:asciiTheme="majorHAnsi" w:hAnsiTheme="majorHAnsi" w:cstheme="majorHAnsi"/>
        </w:rPr>
      </w:pPr>
    </w:p>
    <w:sectPr w:rsidR="00BC700B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5C539" w14:textId="77777777" w:rsidR="00CB69E3" w:rsidRDefault="00CB69E3" w:rsidP="00891984">
      <w:pPr>
        <w:spacing w:after="0" w:line="240" w:lineRule="auto"/>
      </w:pPr>
      <w:r>
        <w:separator/>
      </w:r>
    </w:p>
  </w:endnote>
  <w:endnote w:type="continuationSeparator" w:id="0">
    <w:p w14:paraId="3095B6A8" w14:textId="77777777" w:rsidR="00CB69E3" w:rsidRDefault="00CB69E3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581D3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25623918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44352576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32B99" w14:textId="77777777" w:rsidR="00CB69E3" w:rsidRDefault="00CB69E3" w:rsidP="00891984">
      <w:pPr>
        <w:spacing w:after="0" w:line="240" w:lineRule="auto"/>
      </w:pPr>
      <w:r>
        <w:separator/>
      </w:r>
    </w:p>
  </w:footnote>
  <w:footnote w:type="continuationSeparator" w:id="0">
    <w:p w14:paraId="1A4C9BC9" w14:textId="77777777" w:rsidR="00CB69E3" w:rsidRDefault="00CB69E3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FEC64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6313F026" wp14:editId="0EF0C35D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AC7086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0DD256BB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2365A75D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59560366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551DC2"/>
    <w:rsid w:val="00891984"/>
    <w:rsid w:val="00BC700B"/>
    <w:rsid w:val="00C42774"/>
    <w:rsid w:val="00CB69E3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04D29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</cp:revision>
  <dcterms:created xsi:type="dcterms:W3CDTF">2018-03-28T14:00:00Z</dcterms:created>
  <dcterms:modified xsi:type="dcterms:W3CDTF">2019-08-02T08:05:00Z</dcterms:modified>
</cp:coreProperties>
</file>