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DF" w:rsidRDefault="004F33DF" w:rsidP="004F33DF">
      <w:pPr>
        <w:rPr>
          <w:b/>
        </w:rPr>
      </w:pPr>
    </w:p>
    <w:p w:rsidR="004F33DF" w:rsidRPr="004F33DF" w:rsidRDefault="004F33DF" w:rsidP="00A154BF">
      <w:pPr>
        <w:spacing w:line="240" w:lineRule="auto"/>
      </w:pPr>
      <w:r>
        <w:t>25 febbraio 2016</w:t>
      </w:r>
    </w:p>
    <w:p w:rsidR="00A154BF" w:rsidRDefault="00A154BF" w:rsidP="00A154BF">
      <w:pPr>
        <w:spacing w:line="240" w:lineRule="auto"/>
        <w:jc w:val="center"/>
        <w:rPr>
          <w:b/>
          <w:u w:val="single"/>
        </w:rPr>
      </w:pPr>
    </w:p>
    <w:p w:rsidR="004F33DF" w:rsidRPr="004F33DF" w:rsidRDefault="004F33DF" w:rsidP="00A154BF">
      <w:pPr>
        <w:spacing w:line="240" w:lineRule="auto"/>
        <w:jc w:val="center"/>
        <w:rPr>
          <w:b/>
          <w:u w:val="single"/>
        </w:rPr>
      </w:pPr>
      <w:r w:rsidRPr="004F33DF">
        <w:rPr>
          <w:b/>
          <w:u w:val="single"/>
        </w:rPr>
        <w:t>COMUNICATO STAMPA</w:t>
      </w:r>
    </w:p>
    <w:p w:rsidR="00A154BF" w:rsidRDefault="00A154BF" w:rsidP="00A154BF">
      <w:pPr>
        <w:spacing w:line="240" w:lineRule="auto"/>
        <w:jc w:val="center"/>
        <w:rPr>
          <w:b/>
          <w:sz w:val="24"/>
        </w:rPr>
      </w:pPr>
    </w:p>
    <w:p w:rsidR="00876310" w:rsidRPr="00F376DF" w:rsidRDefault="00876310" w:rsidP="00A154BF">
      <w:pPr>
        <w:spacing w:line="240" w:lineRule="auto"/>
        <w:jc w:val="center"/>
        <w:rPr>
          <w:b/>
          <w:sz w:val="24"/>
        </w:rPr>
      </w:pPr>
      <w:r w:rsidRPr="00F376DF">
        <w:rPr>
          <w:b/>
          <w:sz w:val="24"/>
        </w:rPr>
        <w:t>Confartigianato Cuneo e A.R.PRO.M.A.</w:t>
      </w:r>
      <w:r w:rsidRPr="00F376DF">
        <w:rPr>
          <w:b/>
          <w:sz w:val="24"/>
        </w:rPr>
        <w:br/>
        <w:t>alla Fiera della Meccanizzazione Agricola di Savigliano</w:t>
      </w:r>
    </w:p>
    <w:p w:rsidR="00876310" w:rsidRPr="004F33DF" w:rsidRDefault="00876310" w:rsidP="00A154BF">
      <w:pPr>
        <w:spacing w:line="240" w:lineRule="auto"/>
        <w:jc w:val="center"/>
        <w:rPr>
          <w:i/>
        </w:rPr>
      </w:pPr>
      <w:r w:rsidRPr="004F33DF">
        <w:rPr>
          <w:i/>
        </w:rPr>
        <w:t>Saranno organizzati due incontri per le imprese: uno dedicato all’internazionalizzazione</w:t>
      </w:r>
      <w:r w:rsidRPr="004F33DF">
        <w:rPr>
          <w:i/>
        </w:rPr>
        <w:br/>
        <w:t>ed uno all’impiego dell’industrial design nella produzione di macchinari agricoli</w:t>
      </w:r>
    </w:p>
    <w:p w:rsidR="00A154BF" w:rsidRDefault="00A154BF" w:rsidP="00A154BF">
      <w:pPr>
        <w:spacing w:line="240" w:lineRule="auto"/>
        <w:jc w:val="both"/>
      </w:pPr>
    </w:p>
    <w:p w:rsidR="0093741F" w:rsidRPr="004F33DF" w:rsidRDefault="0093741F" w:rsidP="00A154BF">
      <w:pPr>
        <w:spacing w:line="240" w:lineRule="auto"/>
        <w:jc w:val="both"/>
      </w:pPr>
      <w:r w:rsidRPr="004F33DF">
        <w:t>Confartigianato Imprese Cuneo e A.R.PRO.M.A. (Associazione Revisori Produttori Macchine Agricole) confermano anche quest’anno la loro presenza alla Fiera della Meccanizzazione Agricola di Savigliano, in programma dal 17 al 20 marzo prossimi.</w:t>
      </w:r>
      <w:r w:rsidR="00A154BF">
        <w:t xml:space="preserve"> </w:t>
      </w:r>
      <w:r w:rsidRPr="004F33DF">
        <w:t>La rassegna, giunta alla 35^ edizione, si attesta come uno dei più importanti eventi di settore a livello nazionale e, seguendo il trend d</w:t>
      </w:r>
      <w:r w:rsidR="0082209F" w:rsidRPr="004F33DF">
        <w:t>i crescita e miglioramento</w:t>
      </w:r>
      <w:r w:rsidRPr="004F33DF">
        <w:t xml:space="preserve"> che da sempre la caratterizza, anche quest’anno </w:t>
      </w:r>
      <w:r w:rsidR="00A154BF">
        <w:t>registra</w:t>
      </w:r>
      <w:r w:rsidRPr="004F33DF">
        <w:t xml:space="preserve"> un’altissima adesione in termini di espositori</w:t>
      </w:r>
      <w:r w:rsidR="006669B8">
        <w:t xml:space="preserve">, con la previsione di </w:t>
      </w:r>
      <w:r w:rsidRPr="004F33DF">
        <w:t>un</w:t>
      </w:r>
      <w:r w:rsidR="006669B8">
        <w:t xml:space="preserve"> grande afflusso di </w:t>
      </w:r>
      <w:r w:rsidRPr="004F33DF">
        <w:t>pubblico.</w:t>
      </w:r>
    </w:p>
    <w:p w:rsidR="0093741F" w:rsidRPr="004F33DF" w:rsidRDefault="00876310" w:rsidP="00A154BF">
      <w:pPr>
        <w:spacing w:line="240" w:lineRule="auto"/>
        <w:jc w:val="both"/>
      </w:pPr>
      <w:r w:rsidRPr="004F33DF">
        <w:t>«</w:t>
      </w:r>
      <w:r w:rsidR="0093741F" w:rsidRPr="004F33DF">
        <w:rPr>
          <w:i/>
        </w:rPr>
        <w:t xml:space="preserve">Attendiamo con impazienza – </w:t>
      </w:r>
      <w:r w:rsidR="0093741F" w:rsidRPr="004F33DF">
        <w:t xml:space="preserve">commenta </w:t>
      </w:r>
      <w:r w:rsidR="0093741F" w:rsidRPr="004F33DF">
        <w:rPr>
          <w:b/>
        </w:rPr>
        <w:t xml:space="preserve">Luca </w:t>
      </w:r>
      <w:proofErr w:type="spellStart"/>
      <w:r w:rsidR="0093741F" w:rsidRPr="004F33DF">
        <w:rPr>
          <w:b/>
        </w:rPr>
        <w:t>Crosetto</w:t>
      </w:r>
      <w:proofErr w:type="spellEnd"/>
      <w:r w:rsidR="0093741F" w:rsidRPr="004F33DF">
        <w:t>, presidente A.R.PRO.M.A.</w:t>
      </w:r>
      <w:r w:rsidR="0093741F" w:rsidRPr="004F33DF">
        <w:rPr>
          <w:i/>
        </w:rPr>
        <w:t xml:space="preserve"> – l’avvio della manifestazione, che quest’anno sarà caratterizzata da alcune novità, tra le quali l’assenza dell’esposizione di mezzi usati, con conseguente maggiore spazio per i costruttori di macchinari agricoli, e la pianificazione di numerosi momenti di confronto e approfondimento organizzati in un apposito spazio direttamente nella fiera. Come Associazione saremo presenti sia per valorizzare la molteplicità delle produzioni dei nostri soci, sia per </w:t>
      </w:r>
      <w:r w:rsidRPr="004F33DF">
        <w:rPr>
          <w:i/>
        </w:rPr>
        <w:t>significare un, seppur timido, segnale di ottimismo, che sia di impulso alla ripresa non solo del nostro ma di tutti i settori economici</w:t>
      </w:r>
      <w:r w:rsidR="0082209F" w:rsidRPr="004F33DF">
        <w:rPr>
          <w:i/>
        </w:rPr>
        <w:t>. Ringraziamo l’Ente Manifestazioni e il Comune di Savigliano per averci coinvolti quale interlocutore di riferimento per le aziende del comparto e auguriamo a tutti una buona fiera</w:t>
      </w:r>
      <w:r w:rsidRPr="004F33DF">
        <w:t>».</w:t>
      </w:r>
    </w:p>
    <w:p w:rsidR="00876310" w:rsidRPr="004F33DF" w:rsidRDefault="00876310" w:rsidP="00A154BF">
      <w:pPr>
        <w:spacing w:line="240" w:lineRule="auto"/>
        <w:jc w:val="both"/>
      </w:pPr>
      <w:r w:rsidRPr="004F33DF">
        <w:t>Confartigianato Cuneo e A.R.PRO.M.A., oltre</w:t>
      </w:r>
      <w:r w:rsidR="00A154BF">
        <w:t xml:space="preserve"> all’allestimento di </w:t>
      </w:r>
      <w:r w:rsidRPr="004F33DF">
        <w:t xml:space="preserve">un apposito stand istituzionale dove sarà possibile approfondire servizi e agevolazioni offerti dalle due associazioni, </w:t>
      </w:r>
      <w:r w:rsidR="00A154BF">
        <w:t xml:space="preserve">all’interno della fiera </w:t>
      </w:r>
      <w:r w:rsidRPr="004F33DF">
        <w:t>organizzano due incon</w:t>
      </w:r>
      <w:r w:rsidR="00A154BF">
        <w:t>tri di dedicati alle imprese che operano nel settore</w:t>
      </w:r>
      <w:r w:rsidRPr="004F33DF">
        <w:t>.</w:t>
      </w:r>
      <w:r w:rsidR="00475FEA" w:rsidRPr="004F33DF">
        <w:t xml:space="preserve"> Entram</w:t>
      </w:r>
      <w:r w:rsidR="00DD580F">
        <w:t>b</w:t>
      </w:r>
      <w:r w:rsidR="00475FEA" w:rsidRPr="004F33DF">
        <w:t>i i momenti convegnistici si svolgeranno presso</w:t>
      </w:r>
      <w:r w:rsidR="00BF3280">
        <w:t xml:space="preserve"> l’apposita struttura denominata “AgriMedia”.</w:t>
      </w:r>
      <w:r w:rsidR="00475FEA" w:rsidRPr="004F33DF">
        <w:t xml:space="preserve"> </w:t>
      </w:r>
    </w:p>
    <w:p w:rsidR="004F33DF" w:rsidRDefault="00475FEA" w:rsidP="00A154BF">
      <w:pPr>
        <w:spacing w:line="240" w:lineRule="auto"/>
        <w:jc w:val="both"/>
      </w:pPr>
      <w:r w:rsidRPr="004F33DF">
        <w:rPr>
          <w:b/>
        </w:rPr>
        <w:t>Giovedì 17 marzo</w:t>
      </w:r>
      <w:r w:rsidR="0082209F" w:rsidRPr="004F33DF">
        <w:t>, primo giorno della fiera</w:t>
      </w:r>
      <w:r w:rsidRPr="004F33DF">
        <w:t xml:space="preserve">, alle </w:t>
      </w:r>
      <w:r w:rsidRPr="004F33DF">
        <w:rPr>
          <w:b/>
        </w:rPr>
        <w:t>ore 18.00</w:t>
      </w:r>
      <w:r w:rsidRPr="004F33DF">
        <w:t>, prenderà avvio il convegno “</w:t>
      </w:r>
      <w:r w:rsidRPr="004F33DF">
        <w:rPr>
          <w:b/>
        </w:rPr>
        <w:t>Macchine agricole ed export. L’internazionalizzazione in un mercato che cambia</w:t>
      </w:r>
      <w:r w:rsidRPr="004F33DF">
        <w:t xml:space="preserve">”. Obiettivo dell’incontro </w:t>
      </w:r>
      <w:r w:rsidR="00A154BF">
        <w:t>è</w:t>
      </w:r>
      <w:r w:rsidRPr="004F33DF">
        <w:t xml:space="preserve"> quello di offrire una panoramica sull’attuale mercato estero dei macchinari agricoli, illustrando le possibilità offerte da un’internazionalizzazione gestita in modo strutturato e consapevole. Partecipano alla serata economisti specializzati del settore, esperti del CEIP Piemonte (Centro Estero per l'Internazionalizzazione) e dell’EIMA di Bologna (Esposizione Internazionale di Macchine per l'Agricoltura e il giardinaggio). </w:t>
      </w:r>
      <w:r w:rsidR="0082209F" w:rsidRPr="004F33DF">
        <w:t xml:space="preserve">La serata sarà arricchita dalle </w:t>
      </w:r>
      <w:r w:rsidRPr="004F33DF">
        <w:t>testimonianz</w:t>
      </w:r>
      <w:r w:rsidR="0082209F" w:rsidRPr="004F33DF">
        <w:t>e</w:t>
      </w:r>
      <w:r w:rsidRPr="004F33DF">
        <w:t xml:space="preserve"> di alcuni imprenditori che condivideranno le loro esperienze ed impressioni.</w:t>
      </w:r>
      <w:r w:rsidR="0082209F" w:rsidRPr="004F33DF">
        <w:t xml:space="preserve"> La Cassa di Risparmio Savigliano presenterà infine un apposito strumento finanziario creato per le esigenze delle imprese che intendono esportare i </w:t>
      </w:r>
      <w:r w:rsidR="00A154BF">
        <w:t>loro</w:t>
      </w:r>
      <w:r w:rsidR="0082209F" w:rsidRPr="004F33DF">
        <w:t xml:space="preserve"> prodotti.</w:t>
      </w:r>
    </w:p>
    <w:p w:rsidR="004F33DF" w:rsidRDefault="004F33DF" w:rsidP="00A154BF">
      <w:pPr>
        <w:spacing w:line="240" w:lineRule="auto"/>
        <w:jc w:val="both"/>
        <w:sectPr w:rsidR="004F33DF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2209F" w:rsidRPr="004F33DF" w:rsidRDefault="0082209F" w:rsidP="00A154BF">
      <w:pPr>
        <w:spacing w:line="240" w:lineRule="auto"/>
        <w:jc w:val="both"/>
      </w:pPr>
      <w:r w:rsidRPr="004F33DF">
        <w:rPr>
          <w:b/>
        </w:rPr>
        <w:lastRenderedPageBreak/>
        <w:t>Sabato 19 marzo</w:t>
      </w:r>
      <w:r w:rsidRPr="004F33DF">
        <w:t xml:space="preserve">, alle </w:t>
      </w:r>
      <w:r w:rsidRPr="004F33DF">
        <w:rPr>
          <w:b/>
        </w:rPr>
        <w:t>ore 18.30</w:t>
      </w:r>
      <w:r w:rsidRPr="004F33DF">
        <w:t xml:space="preserve">, in collaborazione con </w:t>
      </w:r>
      <w:proofErr w:type="spellStart"/>
      <w:r w:rsidRPr="004F33DF">
        <w:rPr>
          <w:b/>
        </w:rPr>
        <w:t>AgenForm</w:t>
      </w:r>
      <w:proofErr w:type="spellEnd"/>
      <w:r w:rsidRPr="004F33DF">
        <w:rPr>
          <w:b/>
        </w:rPr>
        <w:t xml:space="preserve"> </w:t>
      </w:r>
      <w:proofErr w:type="spellStart"/>
      <w:r w:rsidRPr="004F33DF">
        <w:rPr>
          <w:b/>
        </w:rPr>
        <w:t>Cemi</w:t>
      </w:r>
      <w:proofErr w:type="spellEnd"/>
      <w:r w:rsidRPr="004F33DF">
        <w:t xml:space="preserve"> (Centro Europeo Modellismo Industriale), è stato organizzato un incontro sul rapporto tra “</w:t>
      </w:r>
      <w:r w:rsidRPr="00DD580F">
        <w:rPr>
          <w:b/>
        </w:rPr>
        <w:t>Macchine agricole e industrial design</w:t>
      </w:r>
      <w:r w:rsidRPr="004F33DF">
        <w:t>”. In particolare verrà presentato l’innovativo laboratorio-officina del centro, dedicato alla formazione e</w:t>
      </w:r>
      <w:r w:rsidR="00DD580F">
        <w:t>d</w:t>
      </w:r>
      <w:r w:rsidRPr="004F33DF">
        <w:t xml:space="preserve"> a</w:t>
      </w:r>
      <w:r w:rsidR="00DD580F">
        <w:t xml:space="preserve">ll’erogazione di </w:t>
      </w:r>
      <w:r w:rsidRPr="004F33DF">
        <w:t>servizi per migliorare l’estetica e la funzionalità dei macchinari. Docenti ed esperti discuteranno di come, applicando i principi di design alle già performanti macchine agricole, se ne possa aumentare il valore e l’appeal, soprattutto sul mercato estero. Ospite speciale della serata, l’ing. Giorgio Stirano, grande tecnico di corse e F1, profondo conoscitore del mondo dell’automobile e della storia ed evoluzione del design. Saranno inoltre presentati, a cura dei progettisti/docenti della scuola, alcuni casi pratici per meglio comprendere come l’industrial design possa migliorare una macchina agricola.</w:t>
      </w:r>
    </w:p>
    <w:p w:rsidR="0082209F" w:rsidRPr="004F33DF" w:rsidRDefault="004F33DF" w:rsidP="00A154BF">
      <w:pPr>
        <w:spacing w:line="240" w:lineRule="auto"/>
        <w:jc w:val="both"/>
      </w:pPr>
      <w:r>
        <w:t>«</w:t>
      </w:r>
      <w:r w:rsidR="0082209F" w:rsidRPr="004F33DF">
        <w:rPr>
          <w:i/>
        </w:rPr>
        <w:t xml:space="preserve">Confartigianato Cuneo – </w:t>
      </w:r>
      <w:r w:rsidR="0082209F" w:rsidRPr="004F33DF">
        <w:t xml:space="preserve">conclude </w:t>
      </w:r>
      <w:r w:rsidR="0082209F" w:rsidRPr="004F33DF">
        <w:rPr>
          <w:b/>
        </w:rPr>
        <w:t>Domenico Massimino</w:t>
      </w:r>
      <w:r w:rsidR="0082209F" w:rsidRPr="004F33DF">
        <w:t>, presidente territoriale di Confartigianato Cuneo</w:t>
      </w:r>
      <w:r w:rsidR="0082209F" w:rsidRPr="004F33DF">
        <w:rPr>
          <w:i/>
        </w:rPr>
        <w:t xml:space="preserve"> – guarda con attenzione a questo importante settore, molto radicato e diffuso sul nostro territorio, e da ormai diversi anni collabora proficuamente con l’A.R.PRO.M.A., supportandola nei suoi progetti, negli aspetti legati alla partecipazione a fiere e manifestazioni e nell’organizzazione di eventi formativi e di divulgazione. L’occasione della Fiera della Meccaniz</w:t>
      </w:r>
      <w:r w:rsidRPr="004F33DF">
        <w:rPr>
          <w:i/>
        </w:rPr>
        <w:t xml:space="preserve">zazione Agricola, al pari delle altre manifestazioni settoriali </w:t>
      </w:r>
      <w:r w:rsidR="00DD580F">
        <w:rPr>
          <w:i/>
        </w:rPr>
        <w:t>e</w:t>
      </w:r>
      <w:r w:rsidRPr="004F33DF">
        <w:rPr>
          <w:i/>
        </w:rPr>
        <w:t xml:space="preserve"> generaliste, è un ottimo momento per mettere in mostra l’eccellenza del nostro “made in </w:t>
      </w:r>
      <w:proofErr w:type="spellStart"/>
      <w:r w:rsidRPr="004F33DF">
        <w:rPr>
          <w:i/>
        </w:rPr>
        <w:t>Granda</w:t>
      </w:r>
      <w:proofErr w:type="spellEnd"/>
      <w:r w:rsidRPr="004F33DF">
        <w:rPr>
          <w:i/>
        </w:rPr>
        <w:t xml:space="preserve">” e promuovere </w:t>
      </w:r>
      <w:r w:rsidR="00A154BF">
        <w:rPr>
          <w:i/>
        </w:rPr>
        <w:t>l’</w:t>
      </w:r>
      <w:r w:rsidRPr="004F33DF">
        <w:rPr>
          <w:i/>
        </w:rPr>
        <w:t>artigianato di qualità</w:t>
      </w:r>
      <w:r w:rsidRPr="004F33DF">
        <w:t>»</w:t>
      </w:r>
      <w:r>
        <w:t>.</w:t>
      </w:r>
    </w:p>
    <w:p w:rsidR="00876310" w:rsidRPr="004F33DF" w:rsidRDefault="00876310" w:rsidP="00A154BF">
      <w:pPr>
        <w:spacing w:line="240" w:lineRule="auto"/>
        <w:jc w:val="both"/>
      </w:pPr>
    </w:p>
    <w:p w:rsidR="00F376DF" w:rsidRDefault="00F376DF" w:rsidP="00A154BF">
      <w:pPr>
        <w:spacing w:line="240" w:lineRule="auto"/>
        <w:jc w:val="both"/>
        <w:rPr>
          <w:u w:val="single"/>
        </w:rPr>
      </w:pPr>
    </w:p>
    <w:p w:rsidR="00876310" w:rsidRPr="00806A74" w:rsidRDefault="00876310" w:rsidP="00A154BF">
      <w:pPr>
        <w:spacing w:line="240" w:lineRule="auto"/>
        <w:jc w:val="both"/>
        <w:rPr>
          <w:b/>
          <w:u w:val="single"/>
        </w:rPr>
      </w:pPr>
      <w:r w:rsidRPr="00806A74">
        <w:rPr>
          <w:b/>
          <w:u w:val="single"/>
        </w:rPr>
        <w:t>Approfondimenti</w:t>
      </w:r>
    </w:p>
    <w:p w:rsidR="00F376DF" w:rsidRDefault="00F376DF" w:rsidP="00A154BF">
      <w:pPr>
        <w:spacing w:line="240" w:lineRule="auto"/>
        <w:jc w:val="both"/>
      </w:pPr>
    </w:p>
    <w:p w:rsidR="004F33DF" w:rsidRDefault="004F33DF" w:rsidP="00A154BF">
      <w:pPr>
        <w:spacing w:line="240" w:lineRule="auto"/>
        <w:jc w:val="both"/>
      </w:pPr>
      <w:r w:rsidRPr="00806A74">
        <w:rPr>
          <w:u w:val="single"/>
        </w:rPr>
        <w:t>A.R.PRO.M.A. – Associazione Revisori Produttori Macchine Agricole</w:t>
      </w:r>
      <w:r w:rsidRPr="004F33DF">
        <w:t xml:space="preserve"> </w:t>
      </w:r>
      <w:r>
        <w:t xml:space="preserve">è </w:t>
      </w:r>
      <w:r w:rsidRPr="004F33DF">
        <w:t>nata in provincia di Cuneo nel 1992</w:t>
      </w:r>
      <w:r>
        <w:t xml:space="preserve">. Attiva anche fuori i confini provinciali, conta oggi </w:t>
      </w:r>
      <w:r w:rsidR="00A85D05">
        <w:t>circa 60</w:t>
      </w:r>
      <w:bookmarkStart w:id="0" w:name="_GoBack"/>
      <w:bookmarkEnd w:id="0"/>
      <w:r w:rsidR="00A85D05">
        <w:t xml:space="preserve"> </w:t>
      </w:r>
      <w:r>
        <w:t>soci. R</w:t>
      </w:r>
      <w:r w:rsidRPr="004F33DF">
        <w:t xml:space="preserve">ecentemente </w:t>
      </w:r>
      <w:r>
        <w:t xml:space="preserve">è </w:t>
      </w:r>
      <w:r w:rsidRPr="004F33DF">
        <w:t>diventata il riferimento istituzionale e tecnico del settore per l’intero Sistema Confartigianato nazional</w:t>
      </w:r>
      <w:r>
        <w:t xml:space="preserve">e, permettendo all’organizzazione di categorie di </w:t>
      </w:r>
      <w:r w:rsidRPr="004F33DF">
        <w:t>aderi</w:t>
      </w:r>
      <w:r>
        <w:t>re</w:t>
      </w:r>
      <w:r w:rsidRPr="004F33DF">
        <w:t xml:space="preserve"> ufficialmente a </w:t>
      </w:r>
      <w:proofErr w:type="spellStart"/>
      <w:r w:rsidRPr="004F33DF">
        <w:t>Enama</w:t>
      </w:r>
      <w:proofErr w:type="spellEnd"/>
      <w:r w:rsidRPr="004F33DF">
        <w:t xml:space="preserve"> – Ente Nazionale per la Meccanizzazione Agricola.</w:t>
      </w:r>
      <w:r>
        <w:t xml:space="preserve"> Sito web: </w:t>
      </w:r>
      <w:r w:rsidRPr="004F33DF">
        <w:t>http://www.arproma.it/</w:t>
      </w:r>
    </w:p>
    <w:p w:rsidR="00F376DF" w:rsidRDefault="00F376DF" w:rsidP="00A154BF">
      <w:pPr>
        <w:spacing w:line="240" w:lineRule="auto"/>
        <w:jc w:val="both"/>
      </w:pPr>
    </w:p>
    <w:p w:rsidR="00876310" w:rsidRPr="004F33DF" w:rsidRDefault="00806A74" w:rsidP="00A154BF">
      <w:pPr>
        <w:spacing w:line="240" w:lineRule="auto"/>
        <w:jc w:val="both"/>
      </w:pPr>
      <w:r w:rsidRPr="00806A74">
        <w:rPr>
          <w:u w:val="single"/>
        </w:rPr>
        <w:t>Settore della meccanizzazione agricola</w:t>
      </w:r>
      <w:r>
        <w:t xml:space="preserve">. </w:t>
      </w:r>
      <w:r w:rsidR="00876310" w:rsidRPr="004F33DF">
        <w:t xml:space="preserve">In Piemonte il comparto della meccanizzazione agricola è costituito da 250 aziende con oltre 2.500 addetti, con un ulteriore indotto di 5.000 unità. Ogni anno il settore fattura oltre 350 milioni di euro. Questa è una vera e propria eccellenza della </w:t>
      </w:r>
      <w:proofErr w:type="spellStart"/>
      <w:r w:rsidR="00876310" w:rsidRPr="004F33DF">
        <w:t>Granda</w:t>
      </w:r>
      <w:proofErr w:type="spellEnd"/>
      <w:r w:rsidR="00876310" w:rsidRPr="004F33DF">
        <w:t>, che si colloca ai primi posti a livello nazionale per produzione e fatturato, consolidando la posizione dell’Italia quale secondo Paese al mondo dopo gli Stati Uniti.</w:t>
      </w:r>
    </w:p>
    <w:p w:rsidR="00876310" w:rsidRPr="004F33DF" w:rsidRDefault="00876310"/>
    <w:p w:rsidR="00876310" w:rsidRPr="004F33DF" w:rsidRDefault="00876310"/>
    <w:sectPr w:rsidR="00876310" w:rsidRPr="004F33D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8C" w:rsidRDefault="0069068C" w:rsidP="004F33DF">
      <w:pPr>
        <w:spacing w:after="0" w:line="240" w:lineRule="auto"/>
      </w:pPr>
      <w:r>
        <w:separator/>
      </w:r>
    </w:p>
  </w:endnote>
  <w:endnote w:type="continuationSeparator" w:id="0">
    <w:p w:rsidR="0069068C" w:rsidRDefault="0069068C" w:rsidP="004F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8C" w:rsidRDefault="0069068C" w:rsidP="004F33DF">
      <w:pPr>
        <w:spacing w:after="0" w:line="240" w:lineRule="auto"/>
      </w:pPr>
      <w:r>
        <w:separator/>
      </w:r>
    </w:p>
  </w:footnote>
  <w:footnote w:type="continuationSeparator" w:id="0">
    <w:p w:rsidR="0069068C" w:rsidRDefault="0069068C" w:rsidP="004F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4F33DF" w:rsidTr="00F376DF">
      <w:tc>
        <w:tcPr>
          <w:tcW w:w="4889" w:type="dxa"/>
          <w:vAlign w:val="center"/>
        </w:tcPr>
        <w:p w:rsidR="004F33DF" w:rsidRDefault="004F33DF" w:rsidP="00F376D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6A78509" wp14:editId="13A7A4A1">
                <wp:extent cx="2105246" cy="101243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nfartigianatoCuneo 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821" cy="1011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4F33DF" w:rsidRDefault="004F33DF" w:rsidP="00F376D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1637FCB" wp14:editId="012A5748">
                <wp:extent cx="1297172" cy="129717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prom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496" cy="1301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33DF" w:rsidRDefault="004F33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DF" w:rsidRPr="00F376DF" w:rsidRDefault="00F376DF" w:rsidP="00F376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28"/>
    <w:rsid w:val="0039708B"/>
    <w:rsid w:val="003A2106"/>
    <w:rsid w:val="00443133"/>
    <w:rsid w:val="00475FEA"/>
    <w:rsid w:val="004F33DF"/>
    <w:rsid w:val="006669B8"/>
    <w:rsid w:val="0069068C"/>
    <w:rsid w:val="00757086"/>
    <w:rsid w:val="007F4028"/>
    <w:rsid w:val="00806A74"/>
    <w:rsid w:val="0082209F"/>
    <w:rsid w:val="00876310"/>
    <w:rsid w:val="0093741F"/>
    <w:rsid w:val="00A154BF"/>
    <w:rsid w:val="00A85D05"/>
    <w:rsid w:val="00B1355C"/>
    <w:rsid w:val="00BF3280"/>
    <w:rsid w:val="00D304F9"/>
    <w:rsid w:val="00DD580F"/>
    <w:rsid w:val="00F3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3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3DF"/>
  </w:style>
  <w:style w:type="paragraph" w:styleId="Pidipagina">
    <w:name w:val="footer"/>
    <w:basedOn w:val="Normale"/>
    <w:link w:val="PidipaginaCarattere"/>
    <w:uiPriority w:val="99"/>
    <w:unhideWhenUsed/>
    <w:rsid w:val="004F3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3DF"/>
  </w:style>
  <w:style w:type="table" w:styleId="Grigliatabella">
    <w:name w:val="Table Grid"/>
    <w:basedOn w:val="Tabellanormale"/>
    <w:uiPriority w:val="59"/>
    <w:rsid w:val="004F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3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3DF"/>
  </w:style>
  <w:style w:type="paragraph" w:styleId="Pidipagina">
    <w:name w:val="footer"/>
    <w:basedOn w:val="Normale"/>
    <w:link w:val="PidipaginaCarattere"/>
    <w:uiPriority w:val="99"/>
    <w:unhideWhenUsed/>
    <w:rsid w:val="004F3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3DF"/>
  </w:style>
  <w:style w:type="table" w:styleId="Grigliatabella">
    <w:name w:val="Table Grid"/>
    <w:basedOn w:val="Tabellanormale"/>
    <w:uiPriority w:val="59"/>
    <w:rsid w:val="004F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10</cp:revision>
  <dcterms:created xsi:type="dcterms:W3CDTF">2016-02-24T13:27:00Z</dcterms:created>
  <dcterms:modified xsi:type="dcterms:W3CDTF">2016-02-25T08:55:00Z</dcterms:modified>
</cp:coreProperties>
</file>